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4E" w:rsidRDefault="00A77F4E" w:rsidP="00A77F4E">
      <w:pPr>
        <w:jc w:val="center"/>
        <w:rPr>
          <w:rFonts w:ascii="华文中宋" w:eastAsia="华文中宋" w:hAnsi="华文中宋"/>
          <w:b/>
          <w:color w:val="FF0000"/>
          <w:w w:val="55"/>
          <w:sz w:val="176"/>
        </w:rPr>
      </w:pPr>
      <w:r>
        <w:rPr>
          <w:rFonts w:ascii="华文中宋" w:eastAsia="华文中宋" w:hAnsi="华文中宋" w:hint="eastAsia"/>
          <w:b/>
          <w:color w:val="FF0000"/>
          <w:w w:val="55"/>
          <w:sz w:val="100"/>
        </w:rPr>
        <w:t>湖南农业大学东方科技学院教务部</w:t>
      </w:r>
    </w:p>
    <w:p w:rsidR="00A77F4E" w:rsidRPr="00285226" w:rsidRDefault="00A77F4E" w:rsidP="00A77F4E">
      <w:pPr>
        <w:spacing w:before="240" w:line="500" w:lineRule="exact"/>
        <w:jc w:val="center"/>
        <w:rPr>
          <w:rStyle w:val="red1"/>
          <w:rFonts w:ascii="仿宋" w:eastAsia="仿宋" w:hAnsi="仿宋" w:cs="宋体"/>
          <w:bCs/>
          <w:kern w:val="0"/>
          <w:sz w:val="32"/>
          <w:szCs w:val="32"/>
        </w:rPr>
      </w:pPr>
      <w:r w:rsidRPr="00285226">
        <w:rPr>
          <w:rFonts w:ascii="仿宋" w:eastAsia="仿宋" w:hAnsi="仿宋" w:cs="宋体" w:hint="eastAsia"/>
          <w:bCs/>
          <w:kern w:val="0"/>
          <w:sz w:val="32"/>
          <w:szCs w:val="32"/>
        </w:rPr>
        <w:t>湘农东方教〔20</w:t>
      </w:r>
      <w:r>
        <w:rPr>
          <w:rFonts w:ascii="仿宋" w:eastAsia="仿宋" w:hAnsi="仿宋" w:cs="宋体" w:hint="eastAsia"/>
          <w:bCs/>
          <w:kern w:val="0"/>
          <w:sz w:val="32"/>
          <w:szCs w:val="32"/>
        </w:rPr>
        <w:t>20</w:t>
      </w:r>
      <w:r w:rsidRPr="00285226">
        <w:rPr>
          <w:rFonts w:ascii="仿宋" w:eastAsia="仿宋" w:hAnsi="仿宋" w:cs="宋体" w:hint="eastAsia"/>
          <w:bCs/>
          <w:kern w:val="0"/>
          <w:sz w:val="32"/>
          <w:szCs w:val="32"/>
        </w:rPr>
        <w:t>〕</w:t>
      </w:r>
      <w:r>
        <w:rPr>
          <w:rFonts w:ascii="仿宋" w:eastAsia="仿宋" w:hAnsi="仿宋" w:cs="宋体" w:hint="eastAsia"/>
          <w:bCs/>
          <w:kern w:val="0"/>
          <w:sz w:val="32"/>
          <w:szCs w:val="32"/>
        </w:rPr>
        <w:t>22</w:t>
      </w:r>
      <w:r w:rsidRPr="00285226">
        <w:rPr>
          <w:rFonts w:ascii="仿宋" w:eastAsia="仿宋" w:hAnsi="仿宋" w:cs="宋体" w:hint="eastAsia"/>
          <w:bCs/>
          <w:kern w:val="0"/>
          <w:sz w:val="32"/>
          <w:szCs w:val="32"/>
        </w:rPr>
        <w:t>号</w:t>
      </w:r>
    </w:p>
    <w:p w:rsidR="00A77F4E" w:rsidRPr="00AD2F9F" w:rsidRDefault="00A77F4E" w:rsidP="00A77F4E">
      <w:pPr>
        <w:ind w:leftChars="-67" w:left="-141" w:rightChars="-94" w:right="-197" w:firstLineChars="44" w:firstLine="92"/>
        <w:rPr>
          <w:rFonts w:hAnsi="宋体" w:cs="Tahoma"/>
          <w:b/>
        </w:rPr>
      </w:pPr>
      <w:r w:rsidRPr="00A747A0">
        <w:pict>
          <v:line id="直线 7" o:spid="_x0000_s1026" style="position:absolute;left:0;text-align:left;z-index:251660288" from="-4.7pt,15.6pt" to="474.95pt,15.6pt" strokecolor="red" strokeweight="1.5pt"/>
        </w:pict>
      </w:r>
      <w:r>
        <w:rPr>
          <w:rFonts w:ascii="仿宋_GB2312" w:eastAsia="仿宋_GB2312" w:hAnsi="仿宋_GB2312" w:hint="eastAsia"/>
          <w:sz w:val="28"/>
          <w:szCs w:val="28"/>
        </w:rPr>
        <w:t xml:space="preserve">　</w:t>
      </w:r>
    </w:p>
    <w:p w:rsidR="00D10D55" w:rsidRDefault="00494B18" w:rsidP="00D10D55">
      <w:pPr>
        <w:widowControl/>
        <w:shd w:val="clear" w:color="auto" w:fill="FFFFFF"/>
        <w:spacing w:line="500" w:lineRule="exact"/>
        <w:jc w:val="center"/>
        <w:outlineLvl w:val="2"/>
        <w:rPr>
          <w:rFonts w:ascii="华文中宋" w:eastAsia="华文中宋" w:hAnsi="华文中宋" w:cs="宋体"/>
          <w:b/>
          <w:bCs/>
          <w:spacing w:val="15"/>
          <w:kern w:val="0"/>
          <w:sz w:val="36"/>
          <w:szCs w:val="36"/>
        </w:rPr>
      </w:pPr>
      <w:r w:rsidRPr="00A1198D">
        <w:rPr>
          <w:rFonts w:ascii="华文中宋" w:eastAsia="华文中宋" w:hAnsi="华文中宋" w:cs="宋体"/>
          <w:b/>
          <w:bCs/>
          <w:spacing w:val="15"/>
          <w:kern w:val="0"/>
          <w:sz w:val="36"/>
          <w:szCs w:val="36"/>
        </w:rPr>
        <w:t>关于</w:t>
      </w:r>
      <w:r w:rsidR="00915932" w:rsidRPr="00A1198D">
        <w:rPr>
          <w:rFonts w:ascii="华文中宋" w:eastAsia="华文中宋" w:hAnsi="华文中宋" w:cs="宋体" w:hint="eastAsia"/>
          <w:b/>
          <w:bCs/>
          <w:spacing w:val="15"/>
          <w:kern w:val="0"/>
          <w:sz w:val="36"/>
          <w:szCs w:val="36"/>
        </w:rPr>
        <w:t>开展</w:t>
      </w:r>
      <w:r w:rsidR="00653CED">
        <w:rPr>
          <w:rFonts w:ascii="华文中宋" w:eastAsia="华文中宋" w:hAnsi="华文中宋" w:cs="宋体" w:hint="eastAsia"/>
          <w:b/>
          <w:bCs/>
          <w:spacing w:val="15"/>
          <w:kern w:val="0"/>
          <w:sz w:val="36"/>
          <w:szCs w:val="36"/>
        </w:rPr>
        <w:t>2020</w:t>
      </w:r>
      <w:r w:rsidRPr="00A1198D">
        <w:rPr>
          <w:rFonts w:ascii="华文中宋" w:eastAsia="华文中宋" w:hAnsi="华文中宋" w:cs="宋体"/>
          <w:b/>
          <w:bCs/>
          <w:spacing w:val="15"/>
          <w:kern w:val="0"/>
          <w:sz w:val="36"/>
          <w:szCs w:val="36"/>
        </w:rPr>
        <w:t>年大学生</w:t>
      </w:r>
      <w:r w:rsidR="00D10D55">
        <w:rPr>
          <w:rFonts w:ascii="华文中宋" w:eastAsia="华文中宋" w:hAnsi="华文中宋" w:cs="宋体" w:hint="eastAsia"/>
          <w:b/>
          <w:bCs/>
          <w:spacing w:val="15"/>
          <w:kern w:val="0"/>
          <w:sz w:val="36"/>
          <w:szCs w:val="36"/>
        </w:rPr>
        <w:t>创新训练计划</w:t>
      </w:r>
      <w:r w:rsidRPr="00A1198D">
        <w:rPr>
          <w:rFonts w:ascii="华文中宋" w:eastAsia="华文中宋" w:hAnsi="华文中宋" w:cs="宋体"/>
          <w:b/>
          <w:bCs/>
          <w:spacing w:val="15"/>
          <w:kern w:val="0"/>
          <w:sz w:val="36"/>
          <w:szCs w:val="36"/>
        </w:rPr>
        <w:t>项目</w:t>
      </w:r>
    </w:p>
    <w:p w:rsidR="00494B18" w:rsidRPr="00A1198D" w:rsidRDefault="00CD38F3" w:rsidP="00D10D55">
      <w:pPr>
        <w:widowControl/>
        <w:shd w:val="clear" w:color="auto" w:fill="FFFFFF"/>
        <w:spacing w:line="500" w:lineRule="exact"/>
        <w:jc w:val="center"/>
        <w:outlineLvl w:val="2"/>
        <w:rPr>
          <w:rFonts w:ascii="华文中宋" w:eastAsia="华文中宋" w:hAnsi="华文中宋" w:cs="宋体"/>
          <w:b/>
          <w:bCs/>
          <w:spacing w:val="15"/>
          <w:kern w:val="0"/>
          <w:sz w:val="32"/>
          <w:szCs w:val="32"/>
        </w:rPr>
      </w:pPr>
      <w:r w:rsidRPr="00A1198D">
        <w:rPr>
          <w:rFonts w:ascii="华文中宋" w:eastAsia="华文中宋" w:hAnsi="华文中宋" w:cs="宋体" w:hint="eastAsia"/>
          <w:b/>
          <w:bCs/>
          <w:spacing w:val="15"/>
          <w:kern w:val="0"/>
          <w:sz w:val="36"/>
          <w:szCs w:val="36"/>
        </w:rPr>
        <w:t>中期检查</w:t>
      </w:r>
      <w:r w:rsidR="00B075D9" w:rsidRPr="00A1198D">
        <w:rPr>
          <w:rFonts w:ascii="华文中宋" w:eastAsia="华文中宋" w:hAnsi="华文中宋" w:cs="宋体" w:hint="eastAsia"/>
          <w:b/>
          <w:bCs/>
          <w:spacing w:val="15"/>
          <w:kern w:val="0"/>
          <w:sz w:val="36"/>
          <w:szCs w:val="36"/>
        </w:rPr>
        <w:t>及</w:t>
      </w:r>
      <w:r w:rsidR="001D6C64" w:rsidRPr="00A1198D">
        <w:rPr>
          <w:rFonts w:ascii="华文中宋" w:eastAsia="华文中宋" w:hAnsi="华文中宋" w:cs="宋体" w:hint="eastAsia"/>
          <w:b/>
          <w:bCs/>
          <w:spacing w:val="15"/>
          <w:kern w:val="0"/>
          <w:sz w:val="36"/>
          <w:szCs w:val="36"/>
        </w:rPr>
        <w:t>结题</w:t>
      </w:r>
      <w:r w:rsidR="00915932" w:rsidRPr="00A1198D">
        <w:rPr>
          <w:rFonts w:ascii="华文中宋" w:eastAsia="华文中宋" w:hAnsi="华文中宋" w:cs="宋体" w:hint="eastAsia"/>
          <w:b/>
          <w:bCs/>
          <w:spacing w:val="15"/>
          <w:kern w:val="0"/>
          <w:sz w:val="36"/>
          <w:szCs w:val="36"/>
        </w:rPr>
        <w:t>验收</w:t>
      </w:r>
      <w:r w:rsidR="00494B18" w:rsidRPr="00A1198D">
        <w:rPr>
          <w:rFonts w:ascii="华文中宋" w:eastAsia="华文中宋" w:hAnsi="华文中宋" w:cs="宋体"/>
          <w:b/>
          <w:bCs/>
          <w:spacing w:val="15"/>
          <w:kern w:val="0"/>
          <w:sz w:val="36"/>
          <w:szCs w:val="36"/>
        </w:rPr>
        <w:t>的通知</w:t>
      </w:r>
    </w:p>
    <w:p w:rsidR="000770D1" w:rsidRPr="007256E5" w:rsidRDefault="000770D1" w:rsidP="00A1198D">
      <w:pPr>
        <w:widowControl/>
        <w:shd w:val="clear" w:color="auto" w:fill="FFFFFF"/>
        <w:spacing w:line="600" w:lineRule="exact"/>
        <w:jc w:val="left"/>
        <w:rPr>
          <w:rFonts w:ascii="仿宋_GB2312" w:eastAsia="仿宋_GB2312" w:hAnsi="Verdana" w:cs="宋体"/>
          <w:spacing w:val="15"/>
          <w:kern w:val="0"/>
          <w:sz w:val="28"/>
          <w:szCs w:val="28"/>
        </w:rPr>
      </w:pPr>
    </w:p>
    <w:p w:rsidR="00494B18" w:rsidRPr="00227C13" w:rsidRDefault="00494B18" w:rsidP="00A07503">
      <w:pPr>
        <w:widowControl/>
        <w:shd w:val="clear" w:color="auto" w:fill="FFFFFF"/>
        <w:spacing w:line="480" w:lineRule="exact"/>
        <w:jc w:val="left"/>
        <w:rPr>
          <w:rFonts w:ascii="仿宋_GB2312" w:eastAsia="仿宋_GB2312" w:hAnsi="华文中宋"/>
          <w:b/>
          <w:sz w:val="28"/>
          <w:szCs w:val="28"/>
        </w:rPr>
      </w:pPr>
      <w:r w:rsidRPr="00227C13">
        <w:rPr>
          <w:rFonts w:ascii="仿宋_GB2312" w:eastAsia="仿宋_GB2312" w:hAnsi="华文中宋" w:hint="eastAsia"/>
          <w:b/>
          <w:sz w:val="28"/>
          <w:szCs w:val="28"/>
        </w:rPr>
        <w:t>各学部、</w:t>
      </w:r>
      <w:r w:rsidR="0066403F" w:rsidRPr="00227C13">
        <w:rPr>
          <w:rFonts w:ascii="仿宋_GB2312" w:eastAsia="仿宋_GB2312" w:hAnsi="华文中宋" w:hint="eastAsia"/>
          <w:b/>
          <w:sz w:val="28"/>
          <w:szCs w:val="28"/>
        </w:rPr>
        <w:t>项目指导老师、</w:t>
      </w:r>
      <w:r w:rsidRPr="00227C13">
        <w:rPr>
          <w:rFonts w:ascii="仿宋_GB2312" w:eastAsia="仿宋_GB2312" w:hAnsi="华文中宋" w:hint="eastAsia"/>
          <w:b/>
          <w:sz w:val="28"/>
          <w:szCs w:val="28"/>
        </w:rPr>
        <w:t>项目主持人：</w:t>
      </w:r>
    </w:p>
    <w:p w:rsidR="00720D92" w:rsidRPr="00227C13" w:rsidRDefault="0066403F" w:rsidP="00A07503">
      <w:pPr>
        <w:spacing w:line="480" w:lineRule="exact"/>
        <w:ind w:firstLineChars="200" w:firstLine="560"/>
        <w:jc w:val="left"/>
        <w:rPr>
          <w:rFonts w:ascii="仿宋_GB2312" w:eastAsia="仿宋_GB2312" w:hAnsi="华文中宋"/>
          <w:sz w:val="28"/>
          <w:szCs w:val="28"/>
        </w:rPr>
      </w:pPr>
      <w:r w:rsidRPr="00227C13">
        <w:rPr>
          <w:rFonts w:ascii="仿宋_GB2312" w:eastAsia="仿宋_GB2312" w:hAnsi="华文中宋" w:hint="eastAsia"/>
          <w:sz w:val="28"/>
          <w:szCs w:val="28"/>
        </w:rPr>
        <w:t>为了加强</w:t>
      </w:r>
      <w:r w:rsidR="00A52D21" w:rsidRPr="00227C13">
        <w:rPr>
          <w:rFonts w:ascii="仿宋_GB2312" w:eastAsia="仿宋_GB2312" w:hAnsi="华文中宋" w:hint="eastAsia"/>
          <w:sz w:val="28"/>
          <w:szCs w:val="28"/>
        </w:rPr>
        <w:t>对</w:t>
      </w:r>
      <w:r w:rsidR="00EB0CF0" w:rsidRPr="00227C13">
        <w:rPr>
          <w:rFonts w:ascii="仿宋_GB2312" w:eastAsia="仿宋_GB2312" w:hAnsi="华文中宋" w:hint="eastAsia"/>
          <w:sz w:val="28"/>
          <w:szCs w:val="28"/>
        </w:rPr>
        <w:t>学院</w:t>
      </w:r>
      <w:r w:rsidR="00A52D21" w:rsidRPr="00227C13">
        <w:rPr>
          <w:rFonts w:ascii="仿宋_GB2312" w:eastAsia="仿宋_GB2312" w:hAnsi="华文中宋" w:hint="eastAsia"/>
          <w:sz w:val="28"/>
          <w:szCs w:val="28"/>
        </w:rPr>
        <w:t>大学生</w:t>
      </w:r>
      <w:r w:rsidR="00312FF7" w:rsidRPr="00227C13">
        <w:rPr>
          <w:rFonts w:ascii="仿宋_GB2312" w:eastAsia="仿宋_GB2312" w:hAnsi="华文中宋" w:hint="eastAsia"/>
          <w:sz w:val="28"/>
          <w:szCs w:val="28"/>
        </w:rPr>
        <w:t>创新训练</w:t>
      </w:r>
      <w:r w:rsidR="00A52D21" w:rsidRPr="00227C13">
        <w:rPr>
          <w:rFonts w:ascii="仿宋_GB2312" w:eastAsia="仿宋_GB2312" w:hAnsi="华文中宋" w:hint="eastAsia"/>
          <w:sz w:val="28"/>
          <w:szCs w:val="28"/>
        </w:rPr>
        <w:t>计划</w:t>
      </w:r>
      <w:r w:rsidR="004E06CE" w:rsidRPr="00227C13">
        <w:rPr>
          <w:rFonts w:ascii="仿宋_GB2312" w:eastAsia="仿宋_GB2312" w:hAnsi="华文中宋" w:hint="eastAsia"/>
          <w:sz w:val="28"/>
          <w:szCs w:val="28"/>
        </w:rPr>
        <w:t>项目</w:t>
      </w:r>
      <w:r w:rsidRPr="00227C13">
        <w:rPr>
          <w:rFonts w:ascii="仿宋_GB2312" w:eastAsia="仿宋_GB2312" w:hAnsi="华文中宋" w:hint="eastAsia"/>
          <w:sz w:val="28"/>
          <w:szCs w:val="28"/>
        </w:rPr>
        <w:t>的指导和</w:t>
      </w:r>
      <w:r w:rsidR="00D75CD3" w:rsidRPr="00227C13">
        <w:rPr>
          <w:rFonts w:ascii="仿宋_GB2312" w:eastAsia="仿宋_GB2312" w:hAnsi="华文中宋" w:hint="eastAsia"/>
          <w:sz w:val="28"/>
          <w:szCs w:val="28"/>
        </w:rPr>
        <w:t>督促</w:t>
      </w:r>
      <w:r w:rsidRPr="00227C13">
        <w:rPr>
          <w:rFonts w:ascii="仿宋_GB2312" w:eastAsia="仿宋_GB2312" w:hAnsi="华文中宋" w:hint="eastAsia"/>
          <w:sz w:val="28"/>
          <w:szCs w:val="28"/>
        </w:rPr>
        <w:t>工作，</w:t>
      </w:r>
      <w:r w:rsidR="00B2248B" w:rsidRPr="00227C13">
        <w:rPr>
          <w:rFonts w:ascii="仿宋_GB2312" w:eastAsia="仿宋_GB2312" w:hAnsi="华文中宋" w:hint="eastAsia"/>
          <w:sz w:val="28"/>
          <w:szCs w:val="28"/>
        </w:rPr>
        <w:t>根据《</w:t>
      </w:r>
      <w:r w:rsidR="00B2248B" w:rsidRPr="00227C13">
        <w:rPr>
          <w:rFonts w:ascii="仿宋_GB2312" w:eastAsia="仿宋_GB2312" w:hAnsi="华文中宋" w:cs="Times New Roman" w:hint="eastAsia"/>
          <w:sz w:val="28"/>
          <w:szCs w:val="28"/>
        </w:rPr>
        <w:t>湖南农业大学东方科技学院大学生</w:t>
      </w:r>
      <w:r w:rsidR="00312FF7" w:rsidRPr="00227C13">
        <w:rPr>
          <w:rFonts w:ascii="仿宋_GB2312" w:eastAsia="仿宋_GB2312" w:hAnsi="华文中宋" w:cs="Times New Roman" w:hint="eastAsia"/>
          <w:sz w:val="28"/>
          <w:szCs w:val="28"/>
        </w:rPr>
        <w:t>创新训练</w:t>
      </w:r>
      <w:r w:rsidR="00B2248B" w:rsidRPr="00227C13">
        <w:rPr>
          <w:rFonts w:ascii="仿宋_GB2312" w:eastAsia="仿宋_GB2312" w:hAnsi="华文中宋" w:cs="Times New Roman" w:hint="eastAsia"/>
          <w:sz w:val="28"/>
          <w:szCs w:val="28"/>
        </w:rPr>
        <w:t>计划项目管理办法</w:t>
      </w:r>
      <w:r w:rsidR="00B2248B" w:rsidRPr="00227C13">
        <w:rPr>
          <w:rFonts w:ascii="仿宋_GB2312" w:eastAsia="仿宋_GB2312" w:hAnsi="华文中宋" w:hint="eastAsia"/>
          <w:sz w:val="28"/>
          <w:szCs w:val="28"/>
        </w:rPr>
        <w:t>》(</w:t>
      </w:r>
      <w:r w:rsidR="00B2248B" w:rsidRPr="00227C13">
        <w:rPr>
          <w:rFonts w:ascii="仿宋_GB2312" w:eastAsia="仿宋_GB2312" w:hAnsi="华文中宋" w:cs="Times New Roman" w:hint="eastAsia"/>
          <w:sz w:val="28"/>
          <w:szCs w:val="28"/>
        </w:rPr>
        <w:t>湘农东方〔2014〕28号</w:t>
      </w:r>
      <w:r w:rsidR="00B2248B" w:rsidRPr="00227C13">
        <w:rPr>
          <w:rFonts w:ascii="仿宋_GB2312" w:eastAsia="仿宋_GB2312" w:hAnsi="华文中宋" w:hint="eastAsia"/>
          <w:sz w:val="28"/>
          <w:szCs w:val="28"/>
        </w:rPr>
        <w:t>)文件</w:t>
      </w:r>
      <w:r w:rsidR="00190AF8" w:rsidRPr="00227C13">
        <w:rPr>
          <w:rFonts w:ascii="仿宋_GB2312" w:eastAsia="仿宋_GB2312" w:hAnsi="华文中宋" w:hint="eastAsia"/>
          <w:sz w:val="28"/>
          <w:szCs w:val="28"/>
        </w:rPr>
        <w:t>规定</w:t>
      </w:r>
      <w:r w:rsidR="00B2248B" w:rsidRPr="00227C13">
        <w:rPr>
          <w:rFonts w:ascii="仿宋_GB2312" w:eastAsia="仿宋_GB2312" w:hAnsi="华文中宋" w:hint="eastAsia"/>
          <w:sz w:val="28"/>
          <w:szCs w:val="28"/>
        </w:rPr>
        <w:t>，</w:t>
      </w:r>
      <w:r w:rsidR="00496B17" w:rsidRPr="00227C13">
        <w:rPr>
          <w:rFonts w:ascii="仿宋_GB2312" w:eastAsia="仿宋_GB2312" w:hAnsi="华文中宋" w:hint="eastAsia"/>
          <w:sz w:val="28"/>
          <w:szCs w:val="28"/>
        </w:rPr>
        <w:t>学院</w:t>
      </w:r>
      <w:r w:rsidR="00B2248B" w:rsidRPr="00227C13">
        <w:rPr>
          <w:rFonts w:ascii="仿宋_GB2312" w:eastAsia="仿宋_GB2312" w:hAnsi="华文中宋" w:hint="eastAsia"/>
          <w:sz w:val="28"/>
          <w:szCs w:val="28"/>
        </w:rPr>
        <w:t>将组织</w:t>
      </w:r>
      <w:r w:rsidR="004452E3" w:rsidRPr="00227C13">
        <w:rPr>
          <w:rFonts w:ascii="仿宋_GB2312" w:eastAsia="仿宋_GB2312" w:hAnsi="华文中宋" w:hint="eastAsia"/>
          <w:sz w:val="28"/>
          <w:szCs w:val="28"/>
        </w:rPr>
        <w:t>在研</w:t>
      </w:r>
      <w:r w:rsidR="001536C0" w:rsidRPr="00227C13">
        <w:rPr>
          <w:rFonts w:ascii="仿宋_GB2312" w:eastAsia="仿宋_GB2312" w:hAnsi="华文中宋" w:hint="eastAsia"/>
          <w:sz w:val="28"/>
          <w:szCs w:val="28"/>
        </w:rPr>
        <w:t>创新</w:t>
      </w:r>
      <w:r w:rsidR="004F1CF2" w:rsidRPr="00227C13">
        <w:rPr>
          <w:rFonts w:ascii="仿宋_GB2312" w:eastAsia="仿宋_GB2312" w:hAnsi="华文中宋" w:hint="eastAsia"/>
          <w:sz w:val="28"/>
          <w:szCs w:val="28"/>
        </w:rPr>
        <w:t>训练计划</w:t>
      </w:r>
      <w:r w:rsidR="001536C0" w:rsidRPr="00227C13">
        <w:rPr>
          <w:rFonts w:ascii="仿宋_GB2312" w:eastAsia="仿宋_GB2312" w:hAnsi="华文中宋" w:hint="eastAsia"/>
          <w:sz w:val="28"/>
          <w:szCs w:val="28"/>
        </w:rPr>
        <w:t>项目</w:t>
      </w:r>
      <w:r w:rsidR="00CD38F3" w:rsidRPr="00227C13">
        <w:rPr>
          <w:rFonts w:ascii="仿宋_GB2312" w:eastAsia="仿宋_GB2312" w:hAnsi="华文中宋" w:hint="eastAsia"/>
          <w:sz w:val="28"/>
          <w:szCs w:val="28"/>
        </w:rPr>
        <w:t>的</w:t>
      </w:r>
      <w:r w:rsidR="004452E3" w:rsidRPr="00227C13">
        <w:rPr>
          <w:rFonts w:ascii="仿宋_GB2312" w:eastAsia="仿宋_GB2312" w:hAnsi="华文中宋" w:hint="eastAsia"/>
          <w:sz w:val="28"/>
          <w:szCs w:val="28"/>
        </w:rPr>
        <w:t>中期检查</w:t>
      </w:r>
      <w:r w:rsidR="00B075D9" w:rsidRPr="00227C13">
        <w:rPr>
          <w:rFonts w:ascii="仿宋_GB2312" w:eastAsia="仿宋_GB2312" w:hAnsi="华文中宋" w:hint="eastAsia"/>
          <w:sz w:val="28"/>
          <w:szCs w:val="28"/>
        </w:rPr>
        <w:t>及</w:t>
      </w:r>
      <w:r w:rsidR="00B2248B" w:rsidRPr="00227C13">
        <w:rPr>
          <w:rFonts w:ascii="仿宋_GB2312" w:eastAsia="仿宋_GB2312" w:hAnsi="华文中宋" w:hint="eastAsia"/>
          <w:sz w:val="28"/>
          <w:szCs w:val="28"/>
        </w:rPr>
        <w:t>结题</w:t>
      </w:r>
      <w:r w:rsidR="00000DC7" w:rsidRPr="00227C13">
        <w:rPr>
          <w:rFonts w:ascii="仿宋_GB2312" w:eastAsia="仿宋_GB2312" w:hAnsi="华文中宋" w:hint="eastAsia"/>
          <w:sz w:val="28"/>
          <w:szCs w:val="28"/>
        </w:rPr>
        <w:t>验收</w:t>
      </w:r>
      <w:r w:rsidR="00A25E97" w:rsidRPr="00227C13">
        <w:rPr>
          <w:rFonts w:ascii="仿宋_GB2312" w:eastAsia="仿宋_GB2312" w:hAnsi="华文中宋" w:hint="eastAsia"/>
          <w:sz w:val="28"/>
          <w:szCs w:val="28"/>
        </w:rPr>
        <w:t>工作</w:t>
      </w:r>
      <w:r w:rsidR="004452E3" w:rsidRPr="00227C13">
        <w:rPr>
          <w:rFonts w:ascii="仿宋_GB2312" w:eastAsia="仿宋_GB2312" w:hAnsi="华文中宋" w:hint="eastAsia"/>
          <w:sz w:val="28"/>
          <w:szCs w:val="28"/>
        </w:rPr>
        <w:t>。目前</w:t>
      </w:r>
      <w:r w:rsidR="00AD47E1" w:rsidRPr="00227C13">
        <w:rPr>
          <w:rFonts w:ascii="仿宋_GB2312" w:eastAsia="仿宋_GB2312" w:hAnsi="华文中宋" w:hint="eastAsia"/>
          <w:sz w:val="28"/>
          <w:szCs w:val="28"/>
        </w:rPr>
        <w:t>，</w:t>
      </w:r>
      <w:r w:rsidR="004452E3" w:rsidRPr="00227C13">
        <w:rPr>
          <w:rFonts w:ascii="仿宋_GB2312" w:eastAsia="仿宋_GB2312" w:hAnsi="华文中宋" w:hint="eastAsia"/>
          <w:sz w:val="28"/>
          <w:szCs w:val="28"/>
        </w:rPr>
        <w:t>全院</w:t>
      </w:r>
      <w:r w:rsidR="00496B17" w:rsidRPr="00227C13">
        <w:rPr>
          <w:rFonts w:ascii="仿宋_GB2312" w:eastAsia="仿宋_GB2312" w:hAnsi="华文中宋" w:hint="eastAsia"/>
          <w:sz w:val="28"/>
          <w:szCs w:val="28"/>
        </w:rPr>
        <w:t>有</w:t>
      </w:r>
      <w:r w:rsidR="004452E3" w:rsidRPr="00227C13">
        <w:rPr>
          <w:rFonts w:ascii="仿宋_GB2312" w:eastAsia="仿宋_GB2312" w:hAnsi="华文中宋" w:hint="eastAsia"/>
          <w:sz w:val="28"/>
          <w:szCs w:val="28"/>
        </w:rPr>
        <w:t>在研大学生创新</w:t>
      </w:r>
      <w:r w:rsidR="004F1CF2" w:rsidRPr="00227C13">
        <w:rPr>
          <w:rFonts w:ascii="仿宋_GB2312" w:eastAsia="仿宋_GB2312" w:hAnsi="华文中宋" w:hint="eastAsia"/>
          <w:sz w:val="28"/>
          <w:szCs w:val="28"/>
        </w:rPr>
        <w:t>训练计划</w:t>
      </w:r>
      <w:r w:rsidR="004452E3" w:rsidRPr="00227C13">
        <w:rPr>
          <w:rFonts w:ascii="仿宋_GB2312" w:eastAsia="仿宋_GB2312" w:hAnsi="华文中宋" w:hint="eastAsia"/>
          <w:sz w:val="28"/>
          <w:szCs w:val="28"/>
        </w:rPr>
        <w:t>项目</w:t>
      </w:r>
      <w:r w:rsidR="00803D9D" w:rsidRPr="00227C13">
        <w:rPr>
          <w:rFonts w:ascii="仿宋_GB2312" w:eastAsia="仿宋_GB2312" w:hAnsi="华文中宋" w:hint="eastAsia"/>
          <w:sz w:val="28"/>
          <w:szCs w:val="28"/>
        </w:rPr>
        <w:t>9</w:t>
      </w:r>
      <w:r w:rsidR="000C59C7" w:rsidRPr="00227C13">
        <w:rPr>
          <w:rFonts w:ascii="仿宋_GB2312" w:eastAsia="仿宋_GB2312" w:hAnsi="华文中宋" w:hint="eastAsia"/>
          <w:sz w:val="28"/>
          <w:szCs w:val="28"/>
        </w:rPr>
        <w:t>6</w:t>
      </w:r>
      <w:r w:rsidR="000C2EC1" w:rsidRPr="00227C13">
        <w:rPr>
          <w:rFonts w:ascii="仿宋_GB2312" w:eastAsia="仿宋_GB2312" w:hAnsi="华文中宋" w:hint="eastAsia"/>
          <w:sz w:val="28"/>
          <w:szCs w:val="28"/>
        </w:rPr>
        <w:t>项（</w:t>
      </w:r>
      <w:r w:rsidR="0042365E" w:rsidRPr="00227C13">
        <w:rPr>
          <w:rFonts w:ascii="仿宋_GB2312" w:eastAsia="仿宋_GB2312" w:hAnsi="华文中宋" w:hint="eastAsia"/>
          <w:sz w:val="28"/>
          <w:szCs w:val="28"/>
        </w:rPr>
        <w:t>其中国家级项目</w:t>
      </w:r>
      <w:r w:rsidR="008828CE" w:rsidRPr="00227C13">
        <w:rPr>
          <w:rFonts w:ascii="仿宋_GB2312" w:eastAsia="仿宋_GB2312" w:hAnsi="华文中宋" w:hint="eastAsia"/>
          <w:sz w:val="28"/>
          <w:szCs w:val="28"/>
        </w:rPr>
        <w:t>12</w:t>
      </w:r>
      <w:r w:rsidR="0042365E" w:rsidRPr="00227C13">
        <w:rPr>
          <w:rFonts w:ascii="仿宋_GB2312" w:eastAsia="仿宋_GB2312" w:hAnsi="华文中宋" w:hint="eastAsia"/>
          <w:sz w:val="28"/>
          <w:szCs w:val="28"/>
        </w:rPr>
        <w:t>项，</w:t>
      </w:r>
      <w:r w:rsidR="000C2EC1" w:rsidRPr="00227C13">
        <w:rPr>
          <w:rFonts w:ascii="仿宋_GB2312" w:eastAsia="仿宋_GB2312" w:hAnsi="华文中宋" w:hint="eastAsia"/>
          <w:sz w:val="28"/>
          <w:szCs w:val="28"/>
        </w:rPr>
        <w:t>省级项目</w:t>
      </w:r>
      <w:r w:rsidR="00803D9D" w:rsidRPr="00227C13">
        <w:rPr>
          <w:rFonts w:ascii="仿宋_GB2312" w:eastAsia="仿宋_GB2312" w:hAnsi="华文中宋" w:hint="eastAsia"/>
          <w:sz w:val="28"/>
          <w:szCs w:val="28"/>
        </w:rPr>
        <w:t>16</w:t>
      </w:r>
      <w:r w:rsidR="000C2EC1" w:rsidRPr="00227C13">
        <w:rPr>
          <w:rFonts w:ascii="仿宋_GB2312" w:eastAsia="仿宋_GB2312" w:hAnsi="华文中宋" w:hint="eastAsia"/>
          <w:sz w:val="28"/>
          <w:szCs w:val="28"/>
        </w:rPr>
        <w:t>项，院级项目</w:t>
      </w:r>
      <w:r w:rsidR="00BE75C4" w:rsidRPr="00227C13">
        <w:rPr>
          <w:rFonts w:ascii="仿宋_GB2312" w:eastAsia="仿宋_GB2312" w:hAnsi="华文中宋" w:hint="eastAsia"/>
          <w:sz w:val="28"/>
          <w:szCs w:val="28"/>
        </w:rPr>
        <w:t>6</w:t>
      </w:r>
      <w:r w:rsidR="000C59C7" w:rsidRPr="00227C13">
        <w:rPr>
          <w:rFonts w:ascii="仿宋_GB2312" w:eastAsia="仿宋_GB2312" w:hAnsi="华文中宋" w:hint="eastAsia"/>
          <w:sz w:val="28"/>
          <w:szCs w:val="28"/>
        </w:rPr>
        <w:t>8</w:t>
      </w:r>
      <w:r w:rsidR="000C2EC1" w:rsidRPr="00227C13">
        <w:rPr>
          <w:rFonts w:ascii="仿宋_GB2312" w:eastAsia="仿宋_GB2312" w:hAnsi="华文中宋" w:hint="eastAsia"/>
          <w:sz w:val="28"/>
          <w:szCs w:val="28"/>
        </w:rPr>
        <w:t>项</w:t>
      </w:r>
      <w:r w:rsidR="00177D1F" w:rsidRPr="00227C13">
        <w:rPr>
          <w:rFonts w:ascii="仿宋_GB2312" w:eastAsia="仿宋_GB2312" w:hAnsi="华文中宋" w:hint="eastAsia"/>
          <w:sz w:val="28"/>
          <w:szCs w:val="28"/>
        </w:rPr>
        <w:t>）</w:t>
      </w:r>
      <w:r w:rsidR="00B075D9" w:rsidRPr="00227C13">
        <w:rPr>
          <w:rFonts w:ascii="仿宋_GB2312" w:eastAsia="仿宋_GB2312" w:hAnsi="华文中宋" w:hint="eastAsia"/>
          <w:sz w:val="28"/>
          <w:szCs w:val="28"/>
        </w:rPr>
        <w:t>。</w:t>
      </w:r>
    </w:p>
    <w:p w:rsidR="00ED349E" w:rsidRPr="00227C13" w:rsidRDefault="00B075D9" w:rsidP="00227C13">
      <w:pPr>
        <w:spacing w:line="480" w:lineRule="exact"/>
        <w:ind w:firstLineChars="200" w:firstLine="562"/>
        <w:jc w:val="left"/>
        <w:rPr>
          <w:rFonts w:ascii="仿宋_GB2312" w:eastAsia="仿宋_GB2312" w:hAnsi="华文中宋"/>
          <w:b/>
          <w:sz w:val="28"/>
          <w:szCs w:val="28"/>
        </w:rPr>
      </w:pPr>
      <w:r w:rsidRPr="00227C13">
        <w:rPr>
          <w:rFonts w:ascii="仿宋_GB2312" w:eastAsia="仿宋_GB2312" w:hAnsi="华文中宋" w:hint="eastAsia"/>
          <w:b/>
          <w:sz w:val="28"/>
          <w:szCs w:val="28"/>
        </w:rPr>
        <w:t>此</w:t>
      </w:r>
      <w:r w:rsidR="00046465" w:rsidRPr="00227C13">
        <w:rPr>
          <w:rFonts w:ascii="仿宋_GB2312" w:eastAsia="仿宋_GB2312" w:hAnsi="华文中宋" w:hint="eastAsia"/>
          <w:b/>
          <w:sz w:val="28"/>
          <w:szCs w:val="28"/>
        </w:rPr>
        <w:t>次中期检查</w:t>
      </w:r>
      <w:r w:rsidR="000D1CB2" w:rsidRPr="00227C13">
        <w:rPr>
          <w:rFonts w:ascii="仿宋_GB2312" w:eastAsia="仿宋_GB2312" w:hAnsi="华文中宋" w:hint="eastAsia"/>
          <w:b/>
          <w:sz w:val="28"/>
          <w:szCs w:val="28"/>
        </w:rPr>
        <w:t>和</w:t>
      </w:r>
      <w:r w:rsidR="00046465" w:rsidRPr="00227C13">
        <w:rPr>
          <w:rFonts w:ascii="仿宋_GB2312" w:eastAsia="仿宋_GB2312" w:hAnsi="华文中宋" w:hint="eastAsia"/>
          <w:b/>
          <w:sz w:val="28"/>
          <w:szCs w:val="28"/>
        </w:rPr>
        <w:t>结题验收</w:t>
      </w:r>
      <w:r w:rsidR="000D1CB2" w:rsidRPr="00227C13">
        <w:rPr>
          <w:rFonts w:ascii="仿宋_GB2312" w:eastAsia="仿宋_GB2312" w:hAnsi="华文中宋" w:hint="eastAsia"/>
          <w:b/>
          <w:sz w:val="28"/>
          <w:szCs w:val="28"/>
        </w:rPr>
        <w:t>的</w:t>
      </w:r>
      <w:r w:rsidR="00046465" w:rsidRPr="00227C13">
        <w:rPr>
          <w:rFonts w:ascii="仿宋_GB2312" w:eastAsia="仿宋_GB2312" w:hAnsi="华文中宋" w:hint="eastAsia"/>
          <w:b/>
          <w:sz w:val="28"/>
          <w:szCs w:val="28"/>
        </w:rPr>
        <w:t>相关工作要求如下：</w:t>
      </w:r>
    </w:p>
    <w:p w:rsidR="00ED349E" w:rsidRPr="00227C13" w:rsidRDefault="006E4A0A" w:rsidP="00A07503">
      <w:pPr>
        <w:spacing w:line="480" w:lineRule="exact"/>
        <w:ind w:firstLineChars="200" w:firstLine="560"/>
        <w:jc w:val="left"/>
        <w:rPr>
          <w:rFonts w:ascii="仿宋_GB2312" w:eastAsia="仿宋_GB2312" w:hAnsi="华文中宋"/>
          <w:sz w:val="28"/>
          <w:szCs w:val="28"/>
        </w:rPr>
      </w:pPr>
      <w:r w:rsidRPr="00227C13">
        <w:rPr>
          <w:rFonts w:ascii="仿宋_GB2312" w:eastAsia="仿宋_GB2312" w:hAnsi="华文中宋" w:hint="eastAsia"/>
          <w:sz w:val="28"/>
          <w:szCs w:val="28"/>
        </w:rPr>
        <w:t>1</w:t>
      </w:r>
      <w:r w:rsidR="00CC4CFC" w:rsidRPr="00227C13">
        <w:rPr>
          <w:rFonts w:ascii="仿宋_GB2312" w:eastAsia="仿宋_GB2312" w:hAnsi="华文中宋" w:hint="eastAsia"/>
          <w:sz w:val="28"/>
          <w:szCs w:val="28"/>
        </w:rPr>
        <w:t>.</w:t>
      </w:r>
      <w:r w:rsidR="00E07BA1" w:rsidRPr="00227C13">
        <w:rPr>
          <w:rFonts w:ascii="仿宋_GB2312" w:eastAsia="仿宋_GB2312" w:hAnsi="华文中宋" w:hint="eastAsia"/>
          <w:sz w:val="28"/>
          <w:szCs w:val="28"/>
        </w:rPr>
        <w:t>201</w:t>
      </w:r>
      <w:r w:rsidR="00324596" w:rsidRPr="00227C13">
        <w:rPr>
          <w:rFonts w:ascii="仿宋_GB2312" w:eastAsia="仿宋_GB2312" w:hAnsi="华文中宋" w:hint="eastAsia"/>
          <w:sz w:val="28"/>
          <w:szCs w:val="28"/>
        </w:rPr>
        <w:t>7</w:t>
      </w:r>
      <w:r w:rsidR="003F36A9" w:rsidRPr="00227C13">
        <w:rPr>
          <w:rFonts w:ascii="仿宋_GB2312" w:eastAsia="仿宋_GB2312" w:hAnsi="华文中宋" w:hint="eastAsia"/>
          <w:sz w:val="28"/>
          <w:szCs w:val="28"/>
        </w:rPr>
        <w:t>年</w:t>
      </w:r>
      <w:r w:rsidR="0042365E" w:rsidRPr="00227C13">
        <w:rPr>
          <w:rFonts w:ascii="仿宋_GB2312" w:eastAsia="仿宋_GB2312" w:hAnsi="华文中宋" w:hint="eastAsia"/>
          <w:sz w:val="28"/>
          <w:szCs w:val="28"/>
        </w:rPr>
        <w:t>、201</w:t>
      </w:r>
      <w:r w:rsidR="00324596" w:rsidRPr="00227C13">
        <w:rPr>
          <w:rFonts w:ascii="仿宋_GB2312" w:eastAsia="仿宋_GB2312" w:hAnsi="华文中宋" w:hint="eastAsia"/>
          <w:sz w:val="28"/>
          <w:szCs w:val="28"/>
        </w:rPr>
        <w:t>8</w:t>
      </w:r>
      <w:r w:rsidR="0042365E" w:rsidRPr="00227C13">
        <w:rPr>
          <w:rFonts w:ascii="仿宋_GB2312" w:eastAsia="仿宋_GB2312" w:hAnsi="华文中宋" w:hint="eastAsia"/>
          <w:sz w:val="28"/>
          <w:szCs w:val="28"/>
        </w:rPr>
        <w:t>年</w:t>
      </w:r>
      <w:r w:rsidR="003F36A9" w:rsidRPr="00227C13">
        <w:rPr>
          <w:rFonts w:ascii="仿宋_GB2312" w:eastAsia="仿宋_GB2312" w:hAnsi="华文中宋" w:hint="eastAsia"/>
          <w:sz w:val="28"/>
          <w:szCs w:val="28"/>
        </w:rPr>
        <w:t>立项</w:t>
      </w:r>
      <w:r w:rsidR="00B075D9" w:rsidRPr="00227C13">
        <w:rPr>
          <w:rFonts w:ascii="仿宋_GB2312" w:eastAsia="仿宋_GB2312" w:hAnsi="华文中宋" w:hint="eastAsia"/>
          <w:sz w:val="28"/>
          <w:szCs w:val="28"/>
        </w:rPr>
        <w:t>的</w:t>
      </w:r>
      <w:r w:rsidR="00324596" w:rsidRPr="00227C13">
        <w:rPr>
          <w:rFonts w:ascii="仿宋_GB2312" w:eastAsia="仿宋_GB2312" w:hAnsi="华文中宋" w:hint="eastAsia"/>
          <w:sz w:val="28"/>
          <w:szCs w:val="28"/>
        </w:rPr>
        <w:t>国家级、</w:t>
      </w:r>
      <w:r w:rsidR="00B075D9" w:rsidRPr="00227C13">
        <w:rPr>
          <w:rFonts w:ascii="仿宋_GB2312" w:eastAsia="仿宋_GB2312" w:hAnsi="华文中宋" w:hint="eastAsia"/>
          <w:sz w:val="28"/>
          <w:szCs w:val="28"/>
        </w:rPr>
        <w:t>省级项目</w:t>
      </w:r>
      <w:r w:rsidR="00B139A5" w:rsidRPr="00227C13">
        <w:rPr>
          <w:rFonts w:ascii="仿宋_GB2312" w:eastAsia="仿宋_GB2312" w:hAnsi="华文中宋" w:hint="eastAsia"/>
          <w:sz w:val="28"/>
          <w:szCs w:val="28"/>
        </w:rPr>
        <w:t>（</w:t>
      </w:r>
      <w:r w:rsidR="00324596" w:rsidRPr="00227C13">
        <w:rPr>
          <w:rFonts w:ascii="仿宋_GB2312" w:eastAsia="仿宋_GB2312" w:hAnsi="华文中宋" w:hint="eastAsia"/>
          <w:sz w:val="28"/>
          <w:szCs w:val="28"/>
        </w:rPr>
        <w:t>2017年省级1</w:t>
      </w:r>
      <w:r w:rsidR="00B139A5" w:rsidRPr="00227C13">
        <w:rPr>
          <w:rFonts w:ascii="仿宋_GB2312" w:eastAsia="仿宋_GB2312" w:hAnsi="华文中宋" w:hint="eastAsia"/>
          <w:sz w:val="28"/>
          <w:szCs w:val="28"/>
        </w:rPr>
        <w:t>项</w:t>
      </w:r>
      <w:r w:rsidR="0042365E" w:rsidRPr="00227C13">
        <w:rPr>
          <w:rFonts w:ascii="仿宋_GB2312" w:eastAsia="仿宋_GB2312" w:hAnsi="华文中宋" w:hint="eastAsia"/>
          <w:sz w:val="28"/>
          <w:szCs w:val="28"/>
        </w:rPr>
        <w:t>、</w:t>
      </w:r>
      <w:r w:rsidR="00324596" w:rsidRPr="00227C13">
        <w:rPr>
          <w:rFonts w:ascii="仿宋_GB2312" w:eastAsia="仿宋_GB2312" w:hAnsi="华文中宋" w:hint="eastAsia"/>
          <w:sz w:val="28"/>
          <w:szCs w:val="28"/>
        </w:rPr>
        <w:t>2018年国家级1</w:t>
      </w:r>
      <w:r w:rsidR="0042365E" w:rsidRPr="00227C13">
        <w:rPr>
          <w:rFonts w:ascii="仿宋_GB2312" w:eastAsia="仿宋_GB2312" w:hAnsi="华文中宋" w:hint="eastAsia"/>
          <w:sz w:val="28"/>
          <w:szCs w:val="28"/>
        </w:rPr>
        <w:t>项</w:t>
      </w:r>
      <w:r w:rsidR="00324596" w:rsidRPr="00227C13">
        <w:rPr>
          <w:rFonts w:ascii="仿宋_GB2312" w:eastAsia="仿宋_GB2312" w:hAnsi="华文中宋" w:hint="eastAsia"/>
          <w:sz w:val="28"/>
          <w:szCs w:val="28"/>
        </w:rPr>
        <w:t>、2018年省级2项</w:t>
      </w:r>
      <w:r w:rsidR="00B139A5" w:rsidRPr="00227C13">
        <w:rPr>
          <w:rFonts w:ascii="仿宋_GB2312" w:eastAsia="仿宋_GB2312" w:hAnsi="华文中宋" w:hint="eastAsia"/>
          <w:sz w:val="28"/>
          <w:szCs w:val="28"/>
        </w:rPr>
        <w:t>）</w:t>
      </w:r>
      <w:r w:rsidR="00B075D9" w:rsidRPr="00227C13">
        <w:rPr>
          <w:rFonts w:ascii="仿宋_GB2312" w:eastAsia="仿宋_GB2312" w:hAnsi="华文中宋" w:hint="eastAsia"/>
          <w:sz w:val="28"/>
          <w:szCs w:val="28"/>
        </w:rPr>
        <w:t>必须</w:t>
      </w:r>
      <w:r w:rsidR="00B139A5" w:rsidRPr="00227C13">
        <w:rPr>
          <w:rFonts w:ascii="仿宋_GB2312" w:eastAsia="仿宋_GB2312" w:hAnsi="华文中宋" w:hint="eastAsia"/>
          <w:sz w:val="28"/>
          <w:szCs w:val="28"/>
        </w:rPr>
        <w:t>结题验收</w:t>
      </w:r>
      <w:r w:rsidR="00907545" w:rsidRPr="00227C13">
        <w:rPr>
          <w:rFonts w:ascii="仿宋_GB2312" w:eastAsia="仿宋_GB2312" w:hAnsi="华文中宋" w:hint="eastAsia"/>
          <w:sz w:val="28"/>
          <w:szCs w:val="28"/>
        </w:rPr>
        <w:t>；</w:t>
      </w:r>
      <w:r w:rsidR="0042365E" w:rsidRPr="00227C13">
        <w:rPr>
          <w:rFonts w:ascii="仿宋_GB2312" w:eastAsia="仿宋_GB2312" w:hAnsi="华文中宋" w:hint="eastAsia"/>
          <w:sz w:val="28"/>
          <w:szCs w:val="28"/>
        </w:rPr>
        <w:t>201</w:t>
      </w:r>
      <w:r w:rsidR="00324596" w:rsidRPr="00227C13">
        <w:rPr>
          <w:rFonts w:ascii="仿宋_GB2312" w:eastAsia="仿宋_GB2312" w:hAnsi="华文中宋" w:hint="eastAsia"/>
          <w:sz w:val="28"/>
          <w:szCs w:val="28"/>
        </w:rPr>
        <w:t>9</w:t>
      </w:r>
      <w:r w:rsidR="0042365E" w:rsidRPr="00227C13">
        <w:rPr>
          <w:rFonts w:ascii="仿宋_GB2312" w:eastAsia="仿宋_GB2312" w:hAnsi="华文中宋" w:hint="eastAsia"/>
          <w:sz w:val="28"/>
          <w:szCs w:val="28"/>
        </w:rPr>
        <w:t>年立项的国家级、省级项目（</w:t>
      </w:r>
      <w:r w:rsidR="00D10D55" w:rsidRPr="00227C13">
        <w:rPr>
          <w:rFonts w:ascii="仿宋_GB2312" w:eastAsia="仿宋_GB2312" w:hAnsi="华文中宋" w:hint="eastAsia"/>
          <w:sz w:val="28"/>
          <w:szCs w:val="28"/>
        </w:rPr>
        <w:t>国家级</w:t>
      </w:r>
      <w:r w:rsidR="00324596" w:rsidRPr="00227C13">
        <w:rPr>
          <w:rFonts w:ascii="仿宋_GB2312" w:eastAsia="仿宋_GB2312" w:hAnsi="华文中宋" w:hint="eastAsia"/>
          <w:sz w:val="28"/>
          <w:szCs w:val="28"/>
        </w:rPr>
        <w:t>7</w:t>
      </w:r>
      <w:r w:rsidR="00D10D55" w:rsidRPr="00227C13">
        <w:rPr>
          <w:rFonts w:ascii="仿宋_GB2312" w:eastAsia="仿宋_GB2312" w:hAnsi="华文中宋" w:hint="eastAsia"/>
          <w:sz w:val="28"/>
          <w:szCs w:val="28"/>
        </w:rPr>
        <w:t>项，省级</w:t>
      </w:r>
      <w:r w:rsidR="00324596" w:rsidRPr="00227C13">
        <w:rPr>
          <w:rFonts w:ascii="仿宋_GB2312" w:eastAsia="仿宋_GB2312" w:hAnsi="华文中宋" w:hint="eastAsia"/>
          <w:sz w:val="28"/>
          <w:szCs w:val="28"/>
        </w:rPr>
        <w:t>5</w:t>
      </w:r>
      <w:r w:rsidR="0042365E" w:rsidRPr="00227C13">
        <w:rPr>
          <w:rFonts w:ascii="仿宋_GB2312" w:eastAsia="仿宋_GB2312" w:hAnsi="华文中宋" w:hint="eastAsia"/>
          <w:sz w:val="28"/>
          <w:szCs w:val="28"/>
        </w:rPr>
        <w:t>项）可申请结题验收</w:t>
      </w:r>
      <w:r w:rsidR="00B139A5" w:rsidRPr="00227C13">
        <w:rPr>
          <w:rFonts w:ascii="仿宋_GB2312" w:eastAsia="仿宋_GB2312" w:hAnsi="华文中宋" w:hint="eastAsia"/>
          <w:sz w:val="28"/>
          <w:szCs w:val="28"/>
        </w:rPr>
        <w:t>（未通过中期检查的必须申请中期检查）</w:t>
      </w:r>
      <w:r w:rsidR="00907545" w:rsidRPr="00227C13">
        <w:rPr>
          <w:rFonts w:ascii="仿宋_GB2312" w:eastAsia="仿宋_GB2312" w:hAnsi="华文中宋" w:hint="eastAsia"/>
          <w:sz w:val="28"/>
          <w:szCs w:val="28"/>
        </w:rPr>
        <w:t>；</w:t>
      </w:r>
      <w:r w:rsidR="0042365E" w:rsidRPr="00227C13">
        <w:rPr>
          <w:rFonts w:ascii="仿宋_GB2312" w:eastAsia="仿宋_GB2312" w:hAnsi="华文中宋" w:hint="eastAsia"/>
          <w:sz w:val="28"/>
          <w:szCs w:val="28"/>
        </w:rPr>
        <w:t>20</w:t>
      </w:r>
      <w:r w:rsidR="00324596" w:rsidRPr="00227C13">
        <w:rPr>
          <w:rFonts w:ascii="仿宋_GB2312" w:eastAsia="仿宋_GB2312" w:hAnsi="华文中宋" w:hint="eastAsia"/>
          <w:sz w:val="28"/>
          <w:szCs w:val="28"/>
        </w:rPr>
        <w:t>20</w:t>
      </w:r>
      <w:r w:rsidR="00B139A5" w:rsidRPr="00227C13">
        <w:rPr>
          <w:rFonts w:ascii="仿宋_GB2312" w:eastAsia="仿宋_GB2312" w:hAnsi="华文中宋" w:hint="eastAsia"/>
          <w:sz w:val="28"/>
          <w:szCs w:val="28"/>
        </w:rPr>
        <w:t>年立项的</w:t>
      </w:r>
      <w:r w:rsidR="0042365E" w:rsidRPr="00227C13">
        <w:rPr>
          <w:rFonts w:ascii="仿宋_GB2312" w:eastAsia="仿宋_GB2312" w:hAnsi="华文中宋" w:hint="eastAsia"/>
          <w:sz w:val="28"/>
          <w:szCs w:val="28"/>
        </w:rPr>
        <w:t>国家级、</w:t>
      </w:r>
      <w:r w:rsidR="00B139A5" w:rsidRPr="00227C13">
        <w:rPr>
          <w:rFonts w:ascii="仿宋_GB2312" w:eastAsia="仿宋_GB2312" w:hAnsi="华文中宋" w:hint="eastAsia"/>
          <w:sz w:val="28"/>
          <w:szCs w:val="28"/>
        </w:rPr>
        <w:t>省级项目（</w:t>
      </w:r>
      <w:r w:rsidR="00D10D55" w:rsidRPr="00227C13">
        <w:rPr>
          <w:rFonts w:ascii="仿宋_GB2312" w:eastAsia="仿宋_GB2312" w:hAnsi="华文中宋" w:hint="eastAsia"/>
          <w:sz w:val="28"/>
          <w:szCs w:val="28"/>
        </w:rPr>
        <w:t>国家级</w:t>
      </w:r>
      <w:r w:rsidR="00324596" w:rsidRPr="00227C13">
        <w:rPr>
          <w:rFonts w:ascii="仿宋_GB2312" w:eastAsia="仿宋_GB2312" w:hAnsi="华文中宋" w:hint="eastAsia"/>
          <w:sz w:val="28"/>
          <w:szCs w:val="28"/>
        </w:rPr>
        <w:t>4</w:t>
      </w:r>
      <w:r w:rsidR="00D10D55" w:rsidRPr="00227C13">
        <w:rPr>
          <w:rFonts w:ascii="仿宋_GB2312" w:eastAsia="仿宋_GB2312" w:hAnsi="华文中宋" w:hint="eastAsia"/>
          <w:sz w:val="28"/>
          <w:szCs w:val="28"/>
        </w:rPr>
        <w:t>项，省级</w:t>
      </w:r>
      <w:r w:rsidR="00324596" w:rsidRPr="00227C13">
        <w:rPr>
          <w:rFonts w:ascii="仿宋_GB2312" w:eastAsia="仿宋_GB2312" w:hAnsi="华文中宋" w:hint="eastAsia"/>
          <w:sz w:val="28"/>
          <w:szCs w:val="28"/>
        </w:rPr>
        <w:t>8</w:t>
      </w:r>
      <w:r w:rsidR="00804FA8" w:rsidRPr="00227C13">
        <w:rPr>
          <w:rFonts w:ascii="仿宋_GB2312" w:eastAsia="仿宋_GB2312" w:hAnsi="华文中宋" w:hint="eastAsia"/>
          <w:sz w:val="28"/>
          <w:szCs w:val="28"/>
        </w:rPr>
        <w:t>项）可申请中期检查。</w:t>
      </w:r>
      <w:r w:rsidR="009E7944" w:rsidRPr="00227C13">
        <w:rPr>
          <w:rFonts w:ascii="仿宋_GB2312" w:eastAsia="仿宋_GB2312" w:hAnsi="华文中宋" w:hint="eastAsia"/>
          <w:sz w:val="28"/>
          <w:szCs w:val="28"/>
        </w:rPr>
        <w:t>具体项目列表见附件1。</w:t>
      </w:r>
    </w:p>
    <w:p w:rsidR="00E07BA1" w:rsidRPr="00227C13" w:rsidRDefault="00B075D9" w:rsidP="00A07503">
      <w:pPr>
        <w:spacing w:line="480" w:lineRule="exact"/>
        <w:ind w:firstLineChars="200" w:firstLine="560"/>
        <w:jc w:val="left"/>
        <w:rPr>
          <w:rFonts w:ascii="仿宋_GB2312" w:eastAsia="仿宋_GB2312" w:hAnsi="华文中宋"/>
          <w:sz w:val="28"/>
          <w:szCs w:val="28"/>
        </w:rPr>
      </w:pPr>
      <w:r w:rsidRPr="00227C13">
        <w:rPr>
          <w:rFonts w:ascii="仿宋_GB2312" w:eastAsia="仿宋_GB2312" w:hAnsi="华文中宋" w:hint="eastAsia"/>
          <w:sz w:val="28"/>
          <w:szCs w:val="28"/>
        </w:rPr>
        <w:t>2</w:t>
      </w:r>
      <w:r w:rsidR="006E4A0A" w:rsidRPr="00227C13">
        <w:rPr>
          <w:rFonts w:ascii="仿宋_GB2312" w:eastAsia="仿宋_GB2312" w:hAnsi="华文中宋" w:hint="eastAsia"/>
          <w:sz w:val="28"/>
          <w:szCs w:val="28"/>
        </w:rPr>
        <w:t>.</w:t>
      </w:r>
      <w:r w:rsidR="0042365E" w:rsidRPr="00227C13">
        <w:rPr>
          <w:rFonts w:ascii="仿宋_GB2312" w:eastAsia="仿宋_GB2312" w:hAnsi="华文中宋" w:hint="eastAsia"/>
          <w:sz w:val="28"/>
          <w:szCs w:val="28"/>
        </w:rPr>
        <w:t>已超研究时限的在研院级项目</w:t>
      </w:r>
      <w:r w:rsidR="00E07BA1" w:rsidRPr="00227C13">
        <w:rPr>
          <w:rFonts w:ascii="仿宋_GB2312" w:eastAsia="仿宋_GB2312" w:hAnsi="华文中宋" w:hint="eastAsia"/>
          <w:sz w:val="28"/>
          <w:szCs w:val="28"/>
        </w:rPr>
        <w:t>（</w:t>
      </w:r>
      <w:r w:rsidR="0042365E" w:rsidRPr="00227C13">
        <w:rPr>
          <w:rFonts w:ascii="仿宋_GB2312" w:eastAsia="仿宋_GB2312" w:hAnsi="华文中宋" w:hint="eastAsia"/>
          <w:sz w:val="28"/>
          <w:szCs w:val="28"/>
        </w:rPr>
        <w:t>其中</w:t>
      </w:r>
      <w:r w:rsidR="007C7F67" w:rsidRPr="00227C13">
        <w:rPr>
          <w:rFonts w:ascii="仿宋_GB2312" w:eastAsia="仿宋_GB2312" w:hAnsi="华文中宋" w:hint="eastAsia"/>
          <w:sz w:val="28"/>
          <w:szCs w:val="28"/>
        </w:rPr>
        <w:t>2017</w:t>
      </w:r>
      <w:r w:rsidR="0042365E" w:rsidRPr="00227C13">
        <w:rPr>
          <w:rFonts w:ascii="仿宋_GB2312" w:eastAsia="仿宋_GB2312" w:hAnsi="华文中宋" w:hint="eastAsia"/>
          <w:sz w:val="28"/>
          <w:szCs w:val="28"/>
        </w:rPr>
        <w:t>年</w:t>
      </w:r>
      <w:r w:rsidR="007C7F67" w:rsidRPr="00227C13">
        <w:rPr>
          <w:rFonts w:ascii="仿宋_GB2312" w:eastAsia="仿宋_GB2312" w:hAnsi="华文中宋" w:hint="eastAsia"/>
          <w:sz w:val="28"/>
          <w:szCs w:val="28"/>
        </w:rPr>
        <w:t>3</w:t>
      </w:r>
      <w:r w:rsidR="00E07BA1" w:rsidRPr="00227C13">
        <w:rPr>
          <w:rFonts w:ascii="仿宋_GB2312" w:eastAsia="仿宋_GB2312" w:hAnsi="华文中宋" w:hint="eastAsia"/>
          <w:sz w:val="28"/>
          <w:szCs w:val="28"/>
        </w:rPr>
        <w:t>项</w:t>
      </w:r>
      <w:r w:rsidR="0042365E" w:rsidRPr="00227C13">
        <w:rPr>
          <w:rFonts w:ascii="仿宋_GB2312" w:eastAsia="仿宋_GB2312" w:hAnsi="华文中宋" w:hint="eastAsia"/>
          <w:sz w:val="28"/>
          <w:szCs w:val="28"/>
        </w:rPr>
        <w:t>、</w:t>
      </w:r>
      <w:r w:rsidR="007C7F67" w:rsidRPr="00227C13">
        <w:rPr>
          <w:rFonts w:ascii="仿宋_GB2312" w:eastAsia="仿宋_GB2312" w:hAnsi="华文中宋" w:hint="eastAsia"/>
          <w:sz w:val="28"/>
          <w:szCs w:val="28"/>
        </w:rPr>
        <w:t>2018</w:t>
      </w:r>
      <w:r w:rsidR="0042365E" w:rsidRPr="00227C13">
        <w:rPr>
          <w:rFonts w:ascii="仿宋_GB2312" w:eastAsia="仿宋_GB2312" w:hAnsi="华文中宋" w:hint="eastAsia"/>
          <w:sz w:val="28"/>
          <w:szCs w:val="28"/>
        </w:rPr>
        <w:t>年</w:t>
      </w:r>
      <w:r w:rsidR="007C7F67" w:rsidRPr="00227C13">
        <w:rPr>
          <w:rFonts w:ascii="仿宋_GB2312" w:eastAsia="仿宋_GB2312" w:hAnsi="华文中宋" w:hint="eastAsia"/>
          <w:sz w:val="28"/>
          <w:szCs w:val="28"/>
        </w:rPr>
        <w:t>18</w:t>
      </w:r>
      <w:r w:rsidR="0042365E" w:rsidRPr="00227C13">
        <w:rPr>
          <w:rFonts w:ascii="仿宋_GB2312" w:eastAsia="仿宋_GB2312" w:hAnsi="华文中宋" w:hint="eastAsia"/>
          <w:sz w:val="28"/>
          <w:szCs w:val="28"/>
        </w:rPr>
        <w:t>项</w:t>
      </w:r>
      <w:r w:rsidR="00E07BA1" w:rsidRPr="00227C13">
        <w:rPr>
          <w:rFonts w:ascii="仿宋_GB2312" w:eastAsia="仿宋_GB2312" w:hAnsi="华文中宋" w:hint="eastAsia"/>
          <w:sz w:val="28"/>
          <w:szCs w:val="28"/>
        </w:rPr>
        <w:t>）</w:t>
      </w:r>
      <w:r w:rsidR="003F36A9" w:rsidRPr="00227C13">
        <w:rPr>
          <w:rFonts w:ascii="仿宋_GB2312" w:eastAsia="仿宋_GB2312" w:hAnsi="华文中宋" w:hint="eastAsia"/>
          <w:sz w:val="28"/>
          <w:szCs w:val="28"/>
        </w:rPr>
        <w:t>必须</w:t>
      </w:r>
      <w:r w:rsidR="00F15A25" w:rsidRPr="00227C13">
        <w:rPr>
          <w:rFonts w:ascii="仿宋_GB2312" w:eastAsia="仿宋_GB2312" w:hAnsi="华文中宋" w:hint="eastAsia"/>
          <w:sz w:val="28"/>
          <w:szCs w:val="28"/>
        </w:rPr>
        <w:t>申请</w:t>
      </w:r>
      <w:r w:rsidR="003F36A9" w:rsidRPr="00227C13">
        <w:rPr>
          <w:rFonts w:ascii="仿宋_GB2312" w:eastAsia="仿宋_GB2312" w:hAnsi="华文中宋" w:hint="eastAsia"/>
          <w:sz w:val="28"/>
          <w:szCs w:val="28"/>
        </w:rPr>
        <w:t>结题</w:t>
      </w:r>
      <w:r w:rsidR="00F15A25" w:rsidRPr="00227C13">
        <w:rPr>
          <w:rFonts w:ascii="仿宋_GB2312" w:eastAsia="仿宋_GB2312" w:hAnsi="华文中宋" w:hint="eastAsia"/>
          <w:sz w:val="28"/>
          <w:szCs w:val="28"/>
        </w:rPr>
        <w:t>验收</w:t>
      </w:r>
      <w:r w:rsidR="00C42FFF" w:rsidRPr="00227C13">
        <w:rPr>
          <w:rFonts w:ascii="仿宋_GB2312" w:eastAsia="仿宋_GB2312" w:hAnsi="华文中宋" w:hint="eastAsia"/>
          <w:sz w:val="28"/>
          <w:szCs w:val="28"/>
        </w:rPr>
        <w:t>，</w:t>
      </w:r>
      <w:r w:rsidR="00D10D55" w:rsidRPr="00227C13">
        <w:rPr>
          <w:rFonts w:ascii="仿宋_GB2312" w:eastAsia="仿宋_GB2312" w:hAnsi="华文中宋" w:hint="eastAsia"/>
          <w:sz w:val="28"/>
          <w:szCs w:val="28"/>
        </w:rPr>
        <w:t>本次未通过结题验收的201</w:t>
      </w:r>
      <w:r w:rsidR="007C7F67" w:rsidRPr="00227C13">
        <w:rPr>
          <w:rFonts w:ascii="仿宋_GB2312" w:eastAsia="仿宋_GB2312" w:hAnsi="华文中宋" w:hint="eastAsia"/>
          <w:sz w:val="28"/>
          <w:szCs w:val="28"/>
        </w:rPr>
        <w:t>7</w:t>
      </w:r>
      <w:r w:rsidR="00D10D55" w:rsidRPr="00227C13">
        <w:rPr>
          <w:rFonts w:ascii="仿宋_GB2312" w:eastAsia="仿宋_GB2312" w:hAnsi="华文中宋" w:hint="eastAsia"/>
          <w:sz w:val="28"/>
          <w:szCs w:val="28"/>
        </w:rPr>
        <w:t>年立项项目，将予以撤销，201</w:t>
      </w:r>
      <w:r w:rsidR="007C7F67" w:rsidRPr="00227C13">
        <w:rPr>
          <w:rFonts w:ascii="仿宋_GB2312" w:eastAsia="仿宋_GB2312" w:hAnsi="华文中宋" w:hint="eastAsia"/>
          <w:sz w:val="28"/>
          <w:szCs w:val="28"/>
        </w:rPr>
        <w:t>8</w:t>
      </w:r>
      <w:r w:rsidR="00D10D55" w:rsidRPr="00227C13">
        <w:rPr>
          <w:rFonts w:ascii="仿宋_GB2312" w:eastAsia="仿宋_GB2312" w:hAnsi="华文中宋" w:hint="eastAsia"/>
          <w:sz w:val="28"/>
          <w:szCs w:val="28"/>
        </w:rPr>
        <w:t>年立项的项目，将酌情予以撤销</w:t>
      </w:r>
      <w:r w:rsidR="00A07503" w:rsidRPr="00227C13">
        <w:rPr>
          <w:rFonts w:ascii="仿宋_GB2312" w:eastAsia="仿宋_GB2312" w:hAnsi="华文中宋" w:hint="eastAsia"/>
          <w:sz w:val="28"/>
          <w:szCs w:val="28"/>
        </w:rPr>
        <w:t>。</w:t>
      </w:r>
      <w:r w:rsidR="00C42FFF" w:rsidRPr="00227C13">
        <w:rPr>
          <w:rFonts w:ascii="仿宋_GB2312" w:eastAsia="仿宋_GB2312" w:hAnsi="华文中宋" w:hint="eastAsia"/>
          <w:sz w:val="28"/>
          <w:szCs w:val="28"/>
        </w:rPr>
        <w:t>具体项目列表见附件2</w:t>
      </w:r>
      <w:r w:rsidR="009E7944" w:rsidRPr="00227C13">
        <w:rPr>
          <w:rFonts w:ascii="仿宋_GB2312" w:eastAsia="仿宋_GB2312" w:hAnsi="华文中宋" w:hint="eastAsia"/>
          <w:sz w:val="28"/>
          <w:szCs w:val="28"/>
        </w:rPr>
        <w:t>。</w:t>
      </w:r>
    </w:p>
    <w:p w:rsidR="00ED349E" w:rsidRPr="00227C13" w:rsidRDefault="00E07BA1" w:rsidP="00A07503">
      <w:pPr>
        <w:spacing w:line="480" w:lineRule="exact"/>
        <w:ind w:firstLineChars="200" w:firstLine="560"/>
        <w:jc w:val="left"/>
        <w:rPr>
          <w:rFonts w:ascii="仿宋_GB2312" w:eastAsia="仿宋_GB2312" w:hAnsi="华文中宋"/>
          <w:sz w:val="28"/>
          <w:szCs w:val="28"/>
        </w:rPr>
      </w:pPr>
      <w:r w:rsidRPr="00227C13">
        <w:rPr>
          <w:rFonts w:ascii="仿宋_GB2312" w:eastAsia="仿宋_GB2312" w:hAnsi="华文中宋" w:hint="eastAsia"/>
          <w:sz w:val="28"/>
          <w:szCs w:val="28"/>
        </w:rPr>
        <w:t>3</w:t>
      </w:r>
      <w:r w:rsidR="006E4A0A" w:rsidRPr="00227C13">
        <w:rPr>
          <w:rFonts w:ascii="仿宋_GB2312" w:eastAsia="仿宋_GB2312" w:hAnsi="华文中宋" w:hint="eastAsia"/>
          <w:sz w:val="28"/>
          <w:szCs w:val="28"/>
        </w:rPr>
        <w:t>.</w:t>
      </w:r>
      <w:r w:rsidR="0042365E" w:rsidRPr="00227C13">
        <w:rPr>
          <w:rFonts w:ascii="仿宋_GB2312" w:eastAsia="仿宋_GB2312" w:hAnsi="华文中宋" w:hint="eastAsia"/>
          <w:sz w:val="28"/>
          <w:szCs w:val="28"/>
        </w:rPr>
        <w:t>201</w:t>
      </w:r>
      <w:r w:rsidR="007C7F67" w:rsidRPr="00227C13">
        <w:rPr>
          <w:rFonts w:ascii="仿宋_GB2312" w:eastAsia="仿宋_GB2312" w:hAnsi="华文中宋" w:hint="eastAsia"/>
          <w:sz w:val="28"/>
          <w:szCs w:val="28"/>
        </w:rPr>
        <w:t>9</w:t>
      </w:r>
      <w:r w:rsidR="0042365E" w:rsidRPr="00227C13">
        <w:rPr>
          <w:rFonts w:ascii="仿宋_GB2312" w:eastAsia="仿宋_GB2312" w:hAnsi="华文中宋" w:hint="eastAsia"/>
          <w:sz w:val="28"/>
          <w:szCs w:val="28"/>
        </w:rPr>
        <w:t>年</w:t>
      </w:r>
      <w:r w:rsidRPr="00227C13">
        <w:rPr>
          <w:rFonts w:ascii="仿宋_GB2312" w:eastAsia="仿宋_GB2312" w:hAnsi="华文中宋" w:hint="eastAsia"/>
          <w:sz w:val="28"/>
          <w:szCs w:val="28"/>
        </w:rPr>
        <w:t>立项的在研院级项目</w:t>
      </w:r>
      <w:r w:rsidR="001D387E" w:rsidRPr="00227C13">
        <w:rPr>
          <w:rFonts w:ascii="仿宋_GB2312" w:eastAsia="仿宋_GB2312" w:hAnsi="华文中宋" w:hint="eastAsia"/>
          <w:sz w:val="28"/>
          <w:szCs w:val="28"/>
        </w:rPr>
        <w:t>（</w:t>
      </w:r>
      <w:r w:rsidR="007E434F" w:rsidRPr="00227C13">
        <w:rPr>
          <w:rFonts w:ascii="仿宋_GB2312" w:eastAsia="仿宋_GB2312" w:hAnsi="华文中宋" w:hint="eastAsia"/>
          <w:sz w:val="28"/>
          <w:szCs w:val="28"/>
        </w:rPr>
        <w:t>2</w:t>
      </w:r>
      <w:r w:rsidR="00653CED" w:rsidRPr="00227C13">
        <w:rPr>
          <w:rFonts w:ascii="仿宋_GB2312" w:eastAsia="仿宋_GB2312" w:hAnsi="华文中宋" w:hint="eastAsia"/>
          <w:sz w:val="28"/>
          <w:szCs w:val="28"/>
        </w:rPr>
        <w:t>5</w:t>
      </w:r>
      <w:r w:rsidR="001D387E" w:rsidRPr="00227C13">
        <w:rPr>
          <w:rFonts w:ascii="仿宋_GB2312" w:eastAsia="仿宋_GB2312" w:hAnsi="华文中宋" w:hint="eastAsia"/>
          <w:sz w:val="28"/>
          <w:szCs w:val="28"/>
        </w:rPr>
        <w:t>项）</w:t>
      </w:r>
      <w:r w:rsidR="00D5301E" w:rsidRPr="00227C13">
        <w:rPr>
          <w:rFonts w:ascii="仿宋_GB2312" w:eastAsia="仿宋_GB2312" w:hAnsi="华文中宋" w:hint="eastAsia"/>
          <w:sz w:val="28"/>
          <w:szCs w:val="28"/>
        </w:rPr>
        <w:t>，</w:t>
      </w:r>
      <w:r w:rsidR="00C42FFF" w:rsidRPr="00227C13">
        <w:rPr>
          <w:rFonts w:ascii="仿宋_GB2312" w:eastAsia="仿宋_GB2312" w:hAnsi="华文中宋" w:hint="eastAsia"/>
          <w:sz w:val="28"/>
          <w:szCs w:val="28"/>
        </w:rPr>
        <w:t>已通过中期检查的项目</w:t>
      </w:r>
      <w:r w:rsidR="00C42FFF" w:rsidRPr="00227C13">
        <w:rPr>
          <w:rFonts w:ascii="仿宋_GB2312" w:eastAsia="仿宋_GB2312" w:hAnsi="华文中宋" w:hint="eastAsia"/>
          <w:sz w:val="28"/>
          <w:szCs w:val="28"/>
        </w:rPr>
        <w:lastRenderedPageBreak/>
        <w:t>可申请结题验收，未通过中期检查的项目必须</w:t>
      </w:r>
      <w:r w:rsidR="001D387E" w:rsidRPr="00227C13">
        <w:rPr>
          <w:rFonts w:ascii="仿宋_GB2312" w:eastAsia="仿宋_GB2312" w:hAnsi="华文中宋" w:hint="eastAsia"/>
          <w:sz w:val="28"/>
          <w:szCs w:val="28"/>
        </w:rPr>
        <w:t>申请</w:t>
      </w:r>
      <w:r w:rsidRPr="00227C13">
        <w:rPr>
          <w:rFonts w:ascii="仿宋_GB2312" w:eastAsia="仿宋_GB2312" w:hAnsi="华文中宋" w:hint="eastAsia"/>
          <w:sz w:val="28"/>
          <w:szCs w:val="28"/>
        </w:rPr>
        <w:t>中期检查</w:t>
      </w:r>
      <w:r w:rsidR="00C42FFF" w:rsidRPr="00227C13">
        <w:rPr>
          <w:rFonts w:ascii="仿宋_GB2312" w:eastAsia="仿宋_GB2312" w:hAnsi="华文中宋" w:hint="eastAsia"/>
          <w:sz w:val="28"/>
          <w:szCs w:val="28"/>
        </w:rPr>
        <w:t>，也可</w:t>
      </w:r>
      <w:r w:rsidR="00794547" w:rsidRPr="00227C13">
        <w:rPr>
          <w:rFonts w:ascii="仿宋_GB2312" w:eastAsia="仿宋_GB2312" w:hAnsi="华文中宋" w:hint="eastAsia"/>
          <w:sz w:val="28"/>
          <w:szCs w:val="28"/>
        </w:rPr>
        <w:t>直接</w:t>
      </w:r>
      <w:r w:rsidR="00C42FFF" w:rsidRPr="00227C13">
        <w:rPr>
          <w:rFonts w:ascii="仿宋_GB2312" w:eastAsia="仿宋_GB2312" w:hAnsi="华文中宋" w:hint="eastAsia"/>
          <w:sz w:val="28"/>
          <w:szCs w:val="28"/>
        </w:rPr>
        <w:t>申请</w:t>
      </w:r>
      <w:r w:rsidR="001D387E" w:rsidRPr="00227C13">
        <w:rPr>
          <w:rFonts w:ascii="仿宋_GB2312" w:eastAsia="仿宋_GB2312" w:hAnsi="华文中宋" w:hint="eastAsia"/>
          <w:sz w:val="28"/>
          <w:szCs w:val="28"/>
        </w:rPr>
        <w:t>结题验收</w:t>
      </w:r>
      <w:r w:rsidR="009E0B01" w:rsidRPr="00227C13">
        <w:rPr>
          <w:rFonts w:ascii="仿宋_GB2312" w:eastAsia="仿宋_GB2312" w:hAnsi="华文中宋" w:hint="eastAsia"/>
          <w:sz w:val="28"/>
          <w:szCs w:val="28"/>
        </w:rPr>
        <w:t>；</w:t>
      </w:r>
      <w:r w:rsidR="001D387E" w:rsidRPr="00227C13">
        <w:rPr>
          <w:rFonts w:ascii="仿宋_GB2312" w:eastAsia="仿宋_GB2312" w:hAnsi="华文中宋" w:hint="eastAsia"/>
          <w:sz w:val="28"/>
          <w:szCs w:val="28"/>
        </w:rPr>
        <w:t>申请</w:t>
      </w:r>
      <w:r w:rsidRPr="00227C13">
        <w:rPr>
          <w:rFonts w:ascii="仿宋_GB2312" w:eastAsia="仿宋_GB2312" w:hAnsi="华文中宋" w:hint="eastAsia"/>
          <w:sz w:val="28"/>
          <w:szCs w:val="28"/>
        </w:rPr>
        <w:t>中期检查的项目组负责人为</w:t>
      </w:r>
      <w:r w:rsidR="001D387E" w:rsidRPr="00227C13">
        <w:rPr>
          <w:rFonts w:ascii="仿宋_GB2312" w:eastAsia="仿宋_GB2312" w:hAnsi="华文中宋" w:hint="eastAsia"/>
          <w:sz w:val="28"/>
          <w:szCs w:val="28"/>
        </w:rPr>
        <w:t>201</w:t>
      </w:r>
      <w:r w:rsidR="000F71F3" w:rsidRPr="00227C13">
        <w:rPr>
          <w:rFonts w:ascii="仿宋_GB2312" w:eastAsia="仿宋_GB2312" w:hAnsi="华文中宋" w:hint="eastAsia"/>
          <w:sz w:val="28"/>
          <w:szCs w:val="28"/>
        </w:rPr>
        <w:t>6</w:t>
      </w:r>
      <w:r w:rsidRPr="00227C13">
        <w:rPr>
          <w:rFonts w:ascii="仿宋_GB2312" w:eastAsia="仿宋_GB2312" w:hAnsi="华文中宋" w:hint="eastAsia"/>
          <w:sz w:val="28"/>
          <w:szCs w:val="28"/>
        </w:rPr>
        <w:t>级、</w:t>
      </w:r>
      <w:r w:rsidR="001D387E" w:rsidRPr="00227C13">
        <w:rPr>
          <w:rFonts w:ascii="仿宋_GB2312" w:eastAsia="仿宋_GB2312" w:hAnsi="华文中宋" w:hint="eastAsia"/>
          <w:sz w:val="28"/>
          <w:szCs w:val="28"/>
        </w:rPr>
        <w:t>201</w:t>
      </w:r>
      <w:r w:rsidR="000F71F3" w:rsidRPr="00227C13">
        <w:rPr>
          <w:rFonts w:ascii="仿宋_GB2312" w:eastAsia="仿宋_GB2312" w:hAnsi="华文中宋" w:hint="eastAsia"/>
          <w:sz w:val="28"/>
          <w:szCs w:val="28"/>
        </w:rPr>
        <w:t>7</w:t>
      </w:r>
      <w:r w:rsidRPr="00227C13">
        <w:rPr>
          <w:rFonts w:ascii="仿宋_GB2312" w:eastAsia="仿宋_GB2312" w:hAnsi="华文中宋" w:hint="eastAsia"/>
          <w:sz w:val="28"/>
          <w:szCs w:val="28"/>
        </w:rPr>
        <w:t>级学生的项目必须进行项目组成员变更</w:t>
      </w:r>
      <w:r w:rsidR="00794547" w:rsidRPr="00227C13">
        <w:rPr>
          <w:rFonts w:ascii="仿宋_GB2312" w:eastAsia="仿宋_GB2312" w:hAnsi="华文中宋" w:hint="eastAsia"/>
          <w:sz w:val="28"/>
          <w:szCs w:val="28"/>
        </w:rPr>
        <w:t>，申请参加本次中期检查和结题验收须附活动记录本</w:t>
      </w:r>
      <w:r w:rsidR="00D5301E" w:rsidRPr="00227C13">
        <w:rPr>
          <w:rFonts w:ascii="仿宋_GB2312" w:eastAsia="仿宋_GB2312" w:hAnsi="华文中宋" w:hint="eastAsia"/>
          <w:sz w:val="28"/>
          <w:szCs w:val="28"/>
        </w:rPr>
        <w:t>；</w:t>
      </w:r>
      <w:r w:rsidR="00794547" w:rsidRPr="00227C13">
        <w:rPr>
          <w:rFonts w:ascii="仿宋_GB2312" w:eastAsia="仿宋_GB2312" w:hAnsi="华文中宋" w:hint="eastAsia"/>
          <w:sz w:val="28"/>
          <w:szCs w:val="28"/>
        </w:rPr>
        <w:t>20</w:t>
      </w:r>
      <w:r w:rsidR="007C7F67" w:rsidRPr="00227C13">
        <w:rPr>
          <w:rFonts w:ascii="仿宋_GB2312" w:eastAsia="仿宋_GB2312" w:hAnsi="华文中宋" w:hint="eastAsia"/>
          <w:sz w:val="28"/>
          <w:szCs w:val="28"/>
        </w:rPr>
        <w:t>20</w:t>
      </w:r>
      <w:r w:rsidR="001D387E" w:rsidRPr="00227C13">
        <w:rPr>
          <w:rFonts w:ascii="仿宋_GB2312" w:eastAsia="仿宋_GB2312" w:hAnsi="华文中宋" w:hint="eastAsia"/>
          <w:sz w:val="28"/>
          <w:szCs w:val="28"/>
        </w:rPr>
        <w:t>年立项的在研院级项目（</w:t>
      </w:r>
      <w:r w:rsidR="007C7F67" w:rsidRPr="00227C13">
        <w:rPr>
          <w:rFonts w:ascii="仿宋_GB2312" w:eastAsia="仿宋_GB2312" w:hAnsi="华文中宋" w:hint="eastAsia"/>
          <w:sz w:val="28"/>
          <w:szCs w:val="28"/>
        </w:rPr>
        <w:t>22</w:t>
      </w:r>
      <w:r w:rsidR="001D387E" w:rsidRPr="00227C13">
        <w:rPr>
          <w:rFonts w:ascii="仿宋_GB2312" w:eastAsia="仿宋_GB2312" w:hAnsi="华文中宋" w:hint="eastAsia"/>
          <w:sz w:val="28"/>
          <w:szCs w:val="28"/>
        </w:rPr>
        <w:t>项）可以申请中期检查</w:t>
      </w:r>
      <w:r w:rsidR="00D5301E" w:rsidRPr="00227C13">
        <w:rPr>
          <w:rFonts w:ascii="仿宋_GB2312" w:eastAsia="仿宋_GB2312" w:hAnsi="华文中宋" w:hint="eastAsia"/>
          <w:sz w:val="28"/>
          <w:szCs w:val="28"/>
        </w:rPr>
        <w:t>，</w:t>
      </w:r>
      <w:r w:rsidR="00C16B79" w:rsidRPr="00227C13">
        <w:rPr>
          <w:rFonts w:ascii="仿宋_GB2312" w:eastAsia="仿宋_GB2312" w:hAnsi="华文中宋" w:hint="eastAsia"/>
          <w:sz w:val="28"/>
          <w:szCs w:val="28"/>
        </w:rPr>
        <w:t>不可申请结题，</w:t>
      </w:r>
      <w:r w:rsidR="00F15A25" w:rsidRPr="00227C13">
        <w:rPr>
          <w:rFonts w:ascii="仿宋_GB2312" w:eastAsia="仿宋_GB2312" w:hAnsi="华文中宋" w:hint="eastAsia"/>
          <w:sz w:val="28"/>
          <w:szCs w:val="28"/>
        </w:rPr>
        <w:t>申请中期检查须附活动记录本</w:t>
      </w:r>
      <w:r w:rsidR="00D5301E" w:rsidRPr="00227C13">
        <w:rPr>
          <w:rFonts w:ascii="仿宋_GB2312" w:eastAsia="仿宋_GB2312" w:hAnsi="华文中宋" w:hint="eastAsia"/>
          <w:sz w:val="28"/>
          <w:szCs w:val="28"/>
        </w:rPr>
        <w:t>。</w:t>
      </w:r>
      <w:r w:rsidR="00F71675" w:rsidRPr="00227C13">
        <w:rPr>
          <w:rFonts w:ascii="仿宋_GB2312" w:eastAsia="仿宋_GB2312" w:hAnsi="华文中宋" w:hint="eastAsia"/>
          <w:sz w:val="28"/>
          <w:szCs w:val="28"/>
        </w:rPr>
        <w:t>具体项目列表见附件</w:t>
      </w:r>
      <w:r w:rsidR="007C6F48" w:rsidRPr="00227C13">
        <w:rPr>
          <w:rFonts w:ascii="仿宋_GB2312" w:eastAsia="仿宋_GB2312" w:hAnsi="华文中宋" w:hint="eastAsia"/>
          <w:sz w:val="28"/>
          <w:szCs w:val="28"/>
        </w:rPr>
        <w:t>3</w:t>
      </w:r>
      <w:r w:rsidR="00F71675" w:rsidRPr="00227C13">
        <w:rPr>
          <w:rFonts w:ascii="仿宋_GB2312" w:eastAsia="仿宋_GB2312" w:hAnsi="华文中宋" w:hint="eastAsia"/>
          <w:sz w:val="28"/>
          <w:szCs w:val="28"/>
        </w:rPr>
        <w:t>。</w:t>
      </w:r>
      <w:r w:rsidR="001D387E" w:rsidRPr="00227C13">
        <w:rPr>
          <w:rFonts w:ascii="仿宋_GB2312" w:eastAsia="仿宋_GB2312" w:hAnsi="华文中宋" w:hint="eastAsia"/>
          <w:sz w:val="28"/>
          <w:szCs w:val="28"/>
        </w:rPr>
        <w:t xml:space="preserve"> </w:t>
      </w:r>
    </w:p>
    <w:p w:rsidR="00ED349E" w:rsidRPr="00227C13" w:rsidRDefault="00F71675" w:rsidP="00A07503">
      <w:pPr>
        <w:spacing w:line="480" w:lineRule="exact"/>
        <w:ind w:firstLineChars="200" w:firstLine="560"/>
        <w:jc w:val="left"/>
        <w:rPr>
          <w:rFonts w:ascii="仿宋_GB2312" w:eastAsia="仿宋_GB2312" w:hAnsi="华文中宋"/>
          <w:sz w:val="28"/>
          <w:szCs w:val="28"/>
        </w:rPr>
      </w:pPr>
      <w:r w:rsidRPr="00227C13">
        <w:rPr>
          <w:rFonts w:ascii="仿宋_GB2312" w:eastAsia="仿宋_GB2312" w:hAnsi="华文中宋" w:hint="eastAsia"/>
          <w:sz w:val="28"/>
          <w:szCs w:val="28"/>
        </w:rPr>
        <w:t>4</w:t>
      </w:r>
      <w:r w:rsidR="006E4A0A" w:rsidRPr="00227C13">
        <w:rPr>
          <w:rFonts w:ascii="仿宋_GB2312" w:eastAsia="仿宋_GB2312" w:hAnsi="华文中宋" w:hint="eastAsia"/>
          <w:sz w:val="28"/>
          <w:szCs w:val="28"/>
        </w:rPr>
        <w:t>.</w:t>
      </w:r>
      <w:r w:rsidR="00B075D9" w:rsidRPr="00227C13">
        <w:rPr>
          <w:rFonts w:ascii="仿宋_GB2312" w:eastAsia="仿宋_GB2312" w:hAnsi="华文中宋" w:hint="eastAsia"/>
          <w:sz w:val="28"/>
          <w:szCs w:val="28"/>
        </w:rPr>
        <w:t>所有参加</w:t>
      </w:r>
      <w:r w:rsidR="000D1CB2" w:rsidRPr="00227C13">
        <w:rPr>
          <w:rFonts w:ascii="仿宋_GB2312" w:eastAsia="仿宋_GB2312" w:hAnsi="华文中宋" w:hint="eastAsia"/>
          <w:sz w:val="28"/>
          <w:szCs w:val="28"/>
        </w:rPr>
        <w:t>中期检查和</w:t>
      </w:r>
      <w:r w:rsidR="00B075D9" w:rsidRPr="00227C13">
        <w:rPr>
          <w:rFonts w:ascii="仿宋_GB2312" w:eastAsia="仿宋_GB2312" w:hAnsi="华文中宋" w:hint="eastAsia"/>
          <w:sz w:val="28"/>
          <w:szCs w:val="28"/>
        </w:rPr>
        <w:t>结题验收的项目</w:t>
      </w:r>
      <w:r w:rsidR="00ED349E" w:rsidRPr="00227C13">
        <w:rPr>
          <w:rFonts w:ascii="仿宋_GB2312" w:eastAsia="仿宋_GB2312" w:hAnsi="华文中宋" w:hint="eastAsia"/>
          <w:sz w:val="28"/>
          <w:szCs w:val="28"/>
        </w:rPr>
        <w:t>进行评审时（暂定</w:t>
      </w:r>
      <w:r w:rsidR="00CC2AF9" w:rsidRPr="00227C13">
        <w:rPr>
          <w:rFonts w:ascii="仿宋_GB2312" w:eastAsia="仿宋_GB2312" w:hAnsi="华文中宋" w:hint="eastAsia"/>
          <w:sz w:val="28"/>
          <w:szCs w:val="28"/>
        </w:rPr>
        <w:t>1</w:t>
      </w:r>
      <w:r w:rsidR="00A309D5" w:rsidRPr="00227C13">
        <w:rPr>
          <w:rFonts w:ascii="仿宋_GB2312" w:eastAsia="仿宋_GB2312" w:hAnsi="华文中宋" w:hint="eastAsia"/>
          <w:sz w:val="28"/>
          <w:szCs w:val="28"/>
        </w:rPr>
        <w:t>0</w:t>
      </w:r>
      <w:r w:rsidR="00ED349E" w:rsidRPr="00227C13">
        <w:rPr>
          <w:rFonts w:ascii="仿宋_GB2312" w:eastAsia="仿宋_GB2312" w:hAnsi="华文中宋" w:hint="eastAsia"/>
          <w:sz w:val="28"/>
          <w:szCs w:val="28"/>
        </w:rPr>
        <w:t>月</w:t>
      </w:r>
      <w:r w:rsidR="00A309D5" w:rsidRPr="00227C13">
        <w:rPr>
          <w:rFonts w:ascii="仿宋_GB2312" w:eastAsia="仿宋_GB2312" w:hAnsi="华文中宋" w:hint="eastAsia"/>
          <w:sz w:val="28"/>
          <w:szCs w:val="28"/>
        </w:rPr>
        <w:t>下</w:t>
      </w:r>
      <w:r w:rsidR="008C6FA8" w:rsidRPr="00227C13">
        <w:rPr>
          <w:rFonts w:ascii="仿宋_GB2312" w:eastAsia="仿宋_GB2312" w:hAnsi="华文中宋" w:hint="eastAsia"/>
          <w:sz w:val="28"/>
          <w:szCs w:val="28"/>
        </w:rPr>
        <w:t>旬</w:t>
      </w:r>
      <w:r w:rsidR="00ED349E" w:rsidRPr="00227C13">
        <w:rPr>
          <w:rFonts w:ascii="仿宋_GB2312" w:eastAsia="仿宋_GB2312" w:hAnsi="华文中宋" w:hint="eastAsia"/>
          <w:sz w:val="28"/>
          <w:szCs w:val="28"/>
        </w:rPr>
        <w:t>）</w:t>
      </w:r>
      <w:r w:rsidR="00496B17" w:rsidRPr="00227C13">
        <w:rPr>
          <w:rFonts w:ascii="仿宋_GB2312" w:eastAsia="仿宋_GB2312" w:hAnsi="华文中宋" w:hint="eastAsia"/>
          <w:sz w:val="28"/>
          <w:szCs w:val="28"/>
        </w:rPr>
        <w:t>，</w:t>
      </w:r>
      <w:r w:rsidR="00D10D55" w:rsidRPr="00227C13">
        <w:rPr>
          <w:rFonts w:ascii="仿宋_GB2312" w:eastAsia="仿宋_GB2312" w:hAnsi="华文中宋" w:hint="eastAsia"/>
          <w:sz w:val="28"/>
          <w:szCs w:val="28"/>
        </w:rPr>
        <w:t>请</w:t>
      </w:r>
      <w:r w:rsidR="00B075D9" w:rsidRPr="00227C13">
        <w:rPr>
          <w:rFonts w:ascii="仿宋_GB2312" w:eastAsia="仿宋_GB2312" w:hAnsi="华文中宋" w:hint="eastAsia"/>
          <w:sz w:val="28"/>
          <w:szCs w:val="28"/>
        </w:rPr>
        <w:t>指导老师务必到场</w:t>
      </w:r>
      <w:r w:rsidR="00A309D5" w:rsidRPr="00227C13">
        <w:rPr>
          <w:rFonts w:ascii="仿宋_GB2312" w:eastAsia="仿宋_GB2312" w:hAnsi="华文中宋" w:hint="eastAsia"/>
          <w:sz w:val="28"/>
          <w:szCs w:val="28"/>
        </w:rPr>
        <w:t>，</w:t>
      </w:r>
      <w:r w:rsidR="00245F86" w:rsidRPr="00227C13">
        <w:rPr>
          <w:rFonts w:ascii="仿宋_GB2312" w:eastAsia="仿宋_GB2312" w:hAnsi="Times New Roman" w:hint="eastAsia"/>
          <w:sz w:val="28"/>
          <w:szCs w:val="28"/>
        </w:rPr>
        <w:t>如有因</w:t>
      </w:r>
      <w:r w:rsidR="00D53DED" w:rsidRPr="00227C13">
        <w:rPr>
          <w:rFonts w:ascii="仿宋_GB2312" w:eastAsia="仿宋_GB2312" w:hAnsi="Times New Roman" w:hint="eastAsia"/>
          <w:sz w:val="28"/>
          <w:szCs w:val="28"/>
        </w:rPr>
        <w:t>特殊情况</w:t>
      </w:r>
      <w:r w:rsidR="00245F86" w:rsidRPr="00227C13">
        <w:rPr>
          <w:rFonts w:ascii="仿宋_GB2312" w:eastAsia="仿宋_GB2312" w:hAnsi="Times New Roman" w:hint="eastAsia"/>
          <w:sz w:val="28"/>
          <w:szCs w:val="28"/>
        </w:rPr>
        <w:t>需要调整</w:t>
      </w:r>
      <w:r w:rsidR="009E0B01" w:rsidRPr="00227C13">
        <w:rPr>
          <w:rFonts w:ascii="仿宋_GB2312" w:eastAsia="仿宋_GB2312" w:hAnsi="Times New Roman" w:hint="eastAsia"/>
          <w:sz w:val="28"/>
          <w:szCs w:val="28"/>
        </w:rPr>
        <w:t>汇报顺序或请假的</w:t>
      </w:r>
      <w:r w:rsidR="00245F86" w:rsidRPr="00227C13">
        <w:rPr>
          <w:rFonts w:ascii="仿宋_GB2312" w:eastAsia="仿宋_GB2312" w:hAnsi="Times New Roman" w:hint="eastAsia"/>
          <w:sz w:val="28"/>
          <w:szCs w:val="28"/>
        </w:rPr>
        <w:t>，请</w:t>
      </w:r>
      <w:r w:rsidR="00D53DED" w:rsidRPr="00227C13">
        <w:rPr>
          <w:rFonts w:ascii="仿宋_GB2312" w:eastAsia="仿宋_GB2312" w:hAnsi="Times New Roman" w:hint="eastAsia"/>
          <w:sz w:val="28"/>
          <w:szCs w:val="28"/>
        </w:rPr>
        <w:t>与各学部教学副主任衔接</w:t>
      </w:r>
      <w:r w:rsidR="009E7944" w:rsidRPr="00227C13">
        <w:rPr>
          <w:rFonts w:ascii="仿宋_GB2312" w:eastAsia="仿宋_GB2312" w:hAnsi="华文中宋" w:hint="eastAsia"/>
          <w:sz w:val="28"/>
          <w:szCs w:val="28"/>
        </w:rPr>
        <w:t>。</w:t>
      </w:r>
    </w:p>
    <w:p w:rsidR="003E5713" w:rsidRPr="00227C13" w:rsidRDefault="00F71675" w:rsidP="00A07503">
      <w:pPr>
        <w:spacing w:line="480" w:lineRule="exact"/>
        <w:ind w:firstLineChars="200" w:firstLine="560"/>
        <w:jc w:val="left"/>
        <w:rPr>
          <w:rFonts w:ascii="仿宋_GB2312" w:eastAsia="仿宋_GB2312" w:hAnsi="华文中宋"/>
          <w:sz w:val="28"/>
          <w:szCs w:val="28"/>
        </w:rPr>
      </w:pPr>
      <w:r w:rsidRPr="00227C13">
        <w:rPr>
          <w:rFonts w:ascii="仿宋_GB2312" w:eastAsia="仿宋_GB2312" w:hAnsi="华文中宋" w:hint="eastAsia"/>
          <w:sz w:val="28"/>
          <w:szCs w:val="28"/>
        </w:rPr>
        <w:t>5</w:t>
      </w:r>
      <w:r w:rsidR="006E4A0A" w:rsidRPr="00227C13">
        <w:rPr>
          <w:rFonts w:ascii="仿宋_GB2312" w:eastAsia="仿宋_GB2312" w:hAnsi="华文中宋" w:hint="eastAsia"/>
          <w:sz w:val="28"/>
          <w:szCs w:val="28"/>
        </w:rPr>
        <w:t>.</w:t>
      </w:r>
      <w:r w:rsidR="00B075D9" w:rsidRPr="00227C13">
        <w:rPr>
          <w:rFonts w:ascii="仿宋_GB2312" w:eastAsia="仿宋_GB2312" w:hAnsi="华文中宋" w:hint="eastAsia"/>
          <w:sz w:val="28"/>
          <w:szCs w:val="28"/>
        </w:rPr>
        <w:t>请各学部</w:t>
      </w:r>
      <w:r w:rsidR="009D64EF" w:rsidRPr="00227C13">
        <w:rPr>
          <w:rFonts w:ascii="仿宋_GB2312" w:eastAsia="仿宋_GB2312" w:hAnsi="华文中宋" w:hint="eastAsia"/>
          <w:sz w:val="28"/>
          <w:szCs w:val="28"/>
        </w:rPr>
        <w:t>于</w:t>
      </w:r>
      <w:r w:rsidR="002B1340" w:rsidRPr="00227C13">
        <w:rPr>
          <w:rFonts w:ascii="仿宋_GB2312" w:eastAsia="仿宋_GB2312" w:hAnsi="华文中宋" w:hint="eastAsia"/>
          <w:sz w:val="28"/>
          <w:szCs w:val="28"/>
        </w:rPr>
        <w:t>20</w:t>
      </w:r>
      <w:r w:rsidR="000F71F3" w:rsidRPr="00227C13">
        <w:rPr>
          <w:rFonts w:ascii="仿宋_GB2312" w:eastAsia="仿宋_GB2312" w:hAnsi="华文中宋" w:hint="eastAsia"/>
          <w:sz w:val="28"/>
          <w:szCs w:val="28"/>
        </w:rPr>
        <w:t>20</w:t>
      </w:r>
      <w:r w:rsidR="004452E3" w:rsidRPr="00227C13">
        <w:rPr>
          <w:rFonts w:ascii="仿宋_GB2312" w:eastAsia="仿宋_GB2312" w:hAnsi="华文中宋" w:hint="eastAsia"/>
          <w:sz w:val="28"/>
          <w:szCs w:val="28"/>
        </w:rPr>
        <w:t>年</w:t>
      </w:r>
      <w:r w:rsidR="00CC2AF9" w:rsidRPr="00227C13">
        <w:rPr>
          <w:rFonts w:ascii="仿宋_GB2312" w:eastAsia="仿宋_GB2312" w:hAnsi="华文中宋" w:hint="eastAsia"/>
          <w:sz w:val="28"/>
          <w:szCs w:val="28"/>
        </w:rPr>
        <w:t>10</w:t>
      </w:r>
      <w:r w:rsidR="009D64EF" w:rsidRPr="00227C13">
        <w:rPr>
          <w:rFonts w:ascii="仿宋_GB2312" w:eastAsia="仿宋_GB2312" w:hAnsi="华文中宋" w:hint="eastAsia"/>
          <w:sz w:val="28"/>
          <w:szCs w:val="28"/>
        </w:rPr>
        <w:t>月</w:t>
      </w:r>
      <w:r w:rsidR="000F71F3" w:rsidRPr="00227C13">
        <w:rPr>
          <w:rFonts w:ascii="仿宋_GB2312" w:eastAsia="仿宋_GB2312" w:hAnsi="华文中宋" w:hint="eastAsia"/>
          <w:sz w:val="28"/>
          <w:szCs w:val="28"/>
        </w:rPr>
        <w:t>23</w:t>
      </w:r>
      <w:r w:rsidR="009D64EF" w:rsidRPr="00227C13">
        <w:rPr>
          <w:rFonts w:ascii="仿宋_GB2312" w:eastAsia="仿宋_GB2312" w:hAnsi="华文中宋" w:hint="eastAsia"/>
          <w:sz w:val="28"/>
          <w:szCs w:val="28"/>
        </w:rPr>
        <w:t>日前</w:t>
      </w:r>
      <w:r w:rsidR="003E5713" w:rsidRPr="00227C13">
        <w:rPr>
          <w:rFonts w:ascii="仿宋_GB2312" w:eastAsia="仿宋_GB2312" w:hAnsi="华文中宋" w:hint="eastAsia"/>
          <w:sz w:val="28"/>
          <w:szCs w:val="28"/>
        </w:rPr>
        <w:t>将</w:t>
      </w:r>
      <w:r w:rsidR="00B075D9" w:rsidRPr="00227C13">
        <w:rPr>
          <w:rFonts w:ascii="仿宋_GB2312" w:eastAsia="仿宋_GB2312" w:hAnsi="华文中宋" w:hint="eastAsia"/>
          <w:sz w:val="28"/>
          <w:szCs w:val="28"/>
        </w:rPr>
        <w:t>各项目的中期检查</w:t>
      </w:r>
      <w:r w:rsidR="00041878" w:rsidRPr="00227C13">
        <w:rPr>
          <w:rFonts w:ascii="仿宋_GB2312" w:eastAsia="仿宋_GB2312" w:hAnsi="华文中宋" w:hint="eastAsia"/>
          <w:sz w:val="28"/>
          <w:szCs w:val="28"/>
        </w:rPr>
        <w:t>报告和</w:t>
      </w:r>
      <w:r w:rsidR="003E5713" w:rsidRPr="00227C13">
        <w:rPr>
          <w:rFonts w:ascii="仿宋_GB2312" w:eastAsia="仿宋_GB2312" w:hAnsi="华文中宋" w:hint="eastAsia"/>
          <w:sz w:val="28"/>
          <w:szCs w:val="28"/>
        </w:rPr>
        <w:t>结题报告</w:t>
      </w:r>
      <w:r w:rsidR="00041878" w:rsidRPr="00227C13">
        <w:rPr>
          <w:rFonts w:ascii="仿宋_GB2312" w:eastAsia="仿宋_GB2312" w:hAnsi="华文中宋" w:hint="eastAsia"/>
          <w:sz w:val="28"/>
          <w:szCs w:val="28"/>
        </w:rPr>
        <w:t>及附件材料、申请变更项目的项目变更申请表</w:t>
      </w:r>
      <w:r w:rsidR="003E5713" w:rsidRPr="00227C13">
        <w:rPr>
          <w:rFonts w:ascii="仿宋_GB2312" w:eastAsia="仿宋_GB2312" w:hAnsi="华文中宋" w:hint="eastAsia"/>
          <w:sz w:val="28"/>
          <w:szCs w:val="28"/>
        </w:rPr>
        <w:t>交</w:t>
      </w:r>
      <w:r w:rsidR="009D64EF" w:rsidRPr="00227C13">
        <w:rPr>
          <w:rFonts w:ascii="仿宋_GB2312" w:eastAsia="仿宋_GB2312" w:hAnsi="华文中宋" w:hint="eastAsia"/>
          <w:sz w:val="28"/>
          <w:szCs w:val="28"/>
        </w:rPr>
        <w:t>至教务部</w:t>
      </w:r>
      <w:r w:rsidR="00A07503" w:rsidRPr="00227C13">
        <w:rPr>
          <w:rFonts w:ascii="仿宋_GB2312" w:eastAsia="仿宋_GB2312" w:hAnsi="华文中宋" w:hint="eastAsia"/>
          <w:sz w:val="28"/>
          <w:szCs w:val="28"/>
        </w:rPr>
        <w:t>，</w:t>
      </w:r>
      <w:r w:rsidR="000F7BF4" w:rsidRPr="00227C13">
        <w:rPr>
          <w:rFonts w:ascii="仿宋_GB2312" w:eastAsia="仿宋_GB2312" w:hAnsi="华文中宋" w:hint="eastAsia"/>
          <w:sz w:val="28"/>
          <w:szCs w:val="28"/>
        </w:rPr>
        <w:t>以上材料均需电子稿</w:t>
      </w:r>
      <w:r w:rsidR="00041878" w:rsidRPr="00227C13">
        <w:rPr>
          <w:rFonts w:ascii="仿宋_GB2312" w:eastAsia="仿宋_GB2312" w:hAnsi="华文中宋" w:hint="eastAsia"/>
          <w:sz w:val="28"/>
          <w:szCs w:val="28"/>
        </w:rPr>
        <w:t>（</w:t>
      </w:r>
      <w:r w:rsidR="00311D92" w:rsidRPr="00227C13">
        <w:rPr>
          <w:rFonts w:ascii="仿宋_GB2312" w:eastAsia="仿宋_GB2312" w:hAnsi="华文中宋" w:hint="eastAsia"/>
          <w:sz w:val="28"/>
          <w:szCs w:val="28"/>
        </w:rPr>
        <w:t>相关表格均</w:t>
      </w:r>
      <w:r w:rsidR="00C16B79" w:rsidRPr="00227C13">
        <w:rPr>
          <w:rFonts w:ascii="仿宋_GB2312" w:eastAsia="仿宋_GB2312" w:hAnsi="华文中宋" w:hint="eastAsia"/>
          <w:sz w:val="28"/>
          <w:szCs w:val="28"/>
        </w:rPr>
        <w:t>在学院官网下载，</w:t>
      </w:r>
      <w:bookmarkStart w:id="0" w:name="_GoBack"/>
      <w:bookmarkEnd w:id="0"/>
      <w:r w:rsidR="00C16B79" w:rsidRPr="00227C13">
        <w:rPr>
          <w:rFonts w:ascii="仿宋_GB2312" w:eastAsia="仿宋_GB2312" w:hAnsi="华文中宋" w:hint="eastAsia"/>
          <w:sz w:val="28"/>
          <w:szCs w:val="28"/>
        </w:rPr>
        <w:t>下载路径：登录学院官网，选择“人才培养”栏目下的“大创计划”子栏目</w:t>
      </w:r>
      <w:r w:rsidR="00041878" w:rsidRPr="00227C13">
        <w:rPr>
          <w:rFonts w:ascii="仿宋_GB2312" w:eastAsia="仿宋_GB2312" w:hAnsi="华文中宋" w:hint="eastAsia"/>
          <w:sz w:val="28"/>
          <w:szCs w:val="28"/>
        </w:rPr>
        <w:t>）</w:t>
      </w:r>
      <w:r w:rsidR="009D64EF" w:rsidRPr="00227C13">
        <w:rPr>
          <w:rFonts w:ascii="仿宋_GB2312" w:eastAsia="仿宋_GB2312" w:hAnsi="华文中宋" w:hint="eastAsia"/>
          <w:sz w:val="28"/>
          <w:szCs w:val="28"/>
        </w:rPr>
        <w:t>。</w:t>
      </w:r>
    </w:p>
    <w:p w:rsidR="00E87904" w:rsidRPr="00227C13" w:rsidRDefault="00E87904" w:rsidP="0030552A">
      <w:pPr>
        <w:widowControl/>
        <w:shd w:val="clear" w:color="auto" w:fill="FFFFFF"/>
        <w:spacing w:line="500" w:lineRule="exact"/>
        <w:ind w:firstLineChars="200" w:firstLine="560"/>
        <w:jc w:val="left"/>
        <w:rPr>
          <w:rFonts w:ascii="仿宋_GB2312" w:eastAsia="仿宋_GB2312" w:hAnsi="Times New Roman"/>
          <w:sz w:val="28"/>
          <w:szCs w:val="28"/>
        </w:rPr>
      </w:pPr>
    </w:p>
    <w:p w:rsidR="00E87904" w:rsidRPr="00227C13" w:rsidRDefault="00720D92" w:rsidP="0030552A">
      <w:pPr>
        <w:widowControl/>
        <w:shd w:val="clear" w:color="auto" w:fill="FFFFFF"/>
        <w:spacing w:line="500" w:lineRule="exact"/>
        <w:ind w:firstLineChars="200" w:firstLine="560"/>
        <w:jc w:val="left"/>
        <w:rPr>
          <w:rFonts w:ascii="仿宋_GB2312" w:eastAsia="仿宋_GB2312" w:hAnsi="Times New Roman"/>
          <w:sz w:val="28"/>
          <w:szCs w:val="28"/>
        </w:rPr>
      </w:pPr>
      <w:r w:rsidRPr="00227C13">
        <w:rPr>
          <w:rFonts w:ascii="仿宋_GB2312" w:eastAsia="仿宋_GB2312" w:hAnsi="Times New Roman" w:hint="eastAsia"/>
          <w:sz w:val="28"/>
          <w:szCs w:val="28"/>
        </w:rPr>
        <w:t>联系人：</w:t>
      </w:r>
      <w:r w:rsidR="00E87904" w:rsidRPr="00227C13">
        <w:rPr>
          <w:rFonts w:ascii="仿宋_GB2312" w:eastAsia="仿宋_GB2312" w:hAnsi="Times New Roman" w:hint="eastAsia"/>
          <w:sz w:val="28"/>
          <w:szCs w:val="28"/>
        </w:rPr>
        <w:t>罗老师    电话0731-84635288（5288）</w:t>
      </w:r>
    </w:p>
    <w:p w:rsidR="009D1EA5" w:rsidRPr="00227C13" w:rsidRDefault="00E87904" w:rsidP="00E87904">
      <w:pPr>
        <w:widowControl/>
        <w:shd w:val="clear" w:color="auto" w:fill="FFFFFF"/>
        <w:spacing w:line="500" w:lineRule="exact"/>
        <w:ind w:firstLineChars="600" w:firstLine="1680"/>
        <w:jc w:val="left"/>
        <w:rPr>
          <w:rFonts w:ascii="仿宋_GB2312" w:eastAsia="仿宋_GB2312" w:hAnsi="华文中宋"/>
          <w:sz w:val="28"/>
          <w:szCs w:val="28"/>
        </w:rPr>
      </w:pPr>
      <w:r w:rsidRPr="00227C13">
        <w:rPr>
          <w:rFonts w:ascii="仿宋_GB2312" w:eastAsia="仿宋_GB2312" w:hAnsi="Times New Roman" w:hint="eastAsia"/>
          <w:sz w:val="28"/>
          <w:szCs w:val="28"/>
        </w:rPr>
        <w:t>曾老师</w:t>
      </w:r>
      <w:r w:rsidR="00E81603" w:rsidRPr="00227C13">
        <w:rPr>
          <w:rFonts w:ascii="仿宋_GB2312" w:eastAsia="仿宋_GB2312" w:hAnsi="Times New Roman" w:hint="eastAsia"/>
          <w:sz w:val="28"/>
          <w:szCs w:val="28"/>
        </w:rPr>
        <w:t xml:space="preserve">    </w:t>
      </w:r>
      <w:r w:rsidR="00720D92" w:rsidRPr="00227C13">
        <w:rPr>
          <w:rFonts w:ascii="仿宋_GB2312" w:eastAsia="仿宋_GB2312" w:hAnsi="Times New Roman" w:hint="eastAsia"/>
          <w:sz w:val="28"/>
          <w:szCs w:val="28"/>
        </w:rPr>
        <w:t>电话0731-84673795（3795</w:t>
      </w:r>
      <w:r w:rsidR="00227C13">
        <w:rPr>
          <w:rFonts w:ascii="仿宋_GB2312" w:eastAsia="仿宋_GB2312" w:hAnsi="Times New Roman" w:hint="eastAsia"/>
          <w:sz w:val="28"/>
          <w:szCs w:val="28"/>
        </w:rPr>
        <w:t>）</w:t>
      </w:r>
    </w:p>
    <w:p w:rsidR="00480DA6" w:rsidRPr="00227C13" w:rsidRDefault="00720D92" w:rsidP="00177D1F">
      <w:pPr>
        <w:widowControl/>
        <w:shd w:val="clear" w:color="auto" w:fill="FFFFFF"/>
        <w:spacing w:line="500" w:lineRule="exact"/>
        <w:jc w:val="left"/>
        <w:rPr>
          <w:rFonts w:ascii="仿宋_GB2312" w:eastAsia="仿宋_GB2312" w:hAnsi="华文中宋"/>
          <w:b/>
          <w:sz w:val="28"/>
          <w:szCs w:val="28"/>
        </w:rPr>
      </w:pPr>
      <w:r w:rsidRPr="00227C13">
        <w:rPr>
          <w:rFonts w:ascii="仿宋_GB2312" w:eastAsia="仿宋_GB2312" w:hAnsi="华文中宋" w:hint="eastAsia"/>
          <w:b/>
          <w:sz w:val="28"/>
          <w:szCs w:val="28"/>
        </w:rPr>
        <w:t>附件：</w:t>
      </w:r>
    </w:p>
    <w:p w:rsidR="00480DA6" w:rsidRPr="00227C13" w:rsidRDefault="00720D92" w:rsidP="00227C13">
      <w:pPr>
        <w:widowControl/>
        <w:shd w:val="clear" w:color="auto" w:fill="FFFFFF"/>
        <w:spacing w:line="460" w:lineRule="exact"/>
        <w:ind w:firstLineChars="200" w:firstLine="562"/>
        <w:jc w:val="left"/>
        <w:rPr>
          <w:rFonts w:ascii="仿宋_GB2312" w:eastAsia="仿宋_GB2312" w:hAnsi="华文中宋" w:cs="Times New Roman"/>
          <w:b/>
          <w:sz w:val="28"/>
          <w:szCs w:val="28"/>
        </w:rPr>
      </w:pPr>
      <w:r w:rsidRPr="00227C13">
        <w:rPr>
          <w:rFonts w:ascii="仿宋_GB2312" w:eastAsia="仿宋_GB2312" w:hAnsi="华文中宋" w:cs="Times New Roman" w:hint="eastAsia"/>
          <w:b/>
          <w:sz w:val="28"/>
          <w:szCs w:val="28"/>
        </w:rPr>
        <w:t>1.</w:t>
      </w:r>
      <w:r w:rsidR="00177D1F" w:rsidRPr="00227C13">
        <w:rPr>
          <w:rFonts w:ascii="仿宋_GB2312" w:eastAsia="仿宋_GB2312" w:hAnsi="华文中宋" w:cs="Times New Roman" w:hint="eastAsia"/>
          <w:b/>
          <w:sz w:val="28"/>
          <w:szCs w:val="28"/>
        </w:rPr>
        <w:t>学院</w:t>
      </w:r>
      <w:r w:rsidR="003B3A9C" w:rsidRPr="00227C13">
        <w:rPr>
          <w:rFonts w:ascii="仿宋_GB2312" w:eastAsia="仿宋_GB2312" w:hAnsi="华文中宋" w:cs="Times New Roman" w:hint="eastAsia"/>
          <w:b/>
          <w:sz w:val="28"/>
          <w:szCs w:val="28"/>
        </w:rPr>
        <w:t>在研</w:t>
      </w:r>
      <w:r w:rsidR="005F4B82" w:rsidRPr="00227C13">
        <w:rPr>
          <w:rFonts w:ascii="仿宋_GB2312" w:eastAsia="仿宋_GB2312" w:hAnsi="华文中宋" w:cs="Times New Roman" w:hint="eastAsia"/>
          <w:b/>
          <w:sz w:val="28"/>
          <w:szCs w:val="28"/>
        </w:rPr>
        <w:t>国家级、</w:t>
      </w:r>
      <w:r w:rsidR="00480DA6" w:rsidRPr="00227C13">
        <w:rPr>
          <w:rFonts w:ascii="仿宋_GB2312" w:eastAsia="仿宋_GB2312" w:hAnsi="华文中宋" w:cs="Times New Roman" w:hint="eastAsia"/>
          <w:b/>
          <w:sz w:val="28"/>
          <w:szCs w:val="28"/>
        </w:rPr>
        <w:t>省级项目列表</w:t>
      </w:r>
    </w:p>
    <w:p w:rsidR="00720D92" w:rsidRPr="00227C13" w:rsidRDefault="00625F5C" w:rsidP="00227C13">
      <w:pPr>
        <w:widowControl/>
        <w:shd w:val="clear" w:color="auto" w:fill="FFFFFF"/>
        <w:spacing w:line="460" w:lineRule="exact"/>
        <w:ind w:firstLineChars="200" w:firstLine="562"/>
        <w:jc w:val="left"/>
        <w:rPr>
          <w:rFonts w:ascii="仿宋_GB2312" w:eastAsia="仿宋_GB2312" w:hAnsi="华文中宋" w:cs="Times New Roman"/>
          <w:b/>
          <w:sz w:val="28"/>
          <w:szCs w:val="28"/>
        </w:rPr>
      </w:pPr>
      <w:r w:rsidRPr="00227C13">
        <w:rPr>
          <w:rFonts w:ascii="仿宋_GB2312" w:eastAsia="仿宋_GB2312" w:hAnsi="华文中宋" w:cs="Times New Roman" w:hint="eastAsia"/>
          <w:b/>
          <w:sz w:val="28"/>
          <w:szCs w:val="28"/>
        </w:rPr>
        <w:t>2.</w:t>
      </w:r>
      <w:r w:rsidR="00177D1F" w:rsidRPr="00227C13">
        <w:rPr>
          <w:rFonts w:ascii="仿宋_GB2312" w:eastAsia="仿宋_GB2312" w:hAnsi="华文中宋" w:cs="Times New Roman" w:hint="eastAsia"/>
          <w:b/>
          <w:sz w:val="28"/>
          <w:szCs w:val="28"/>
        </w:rPr>
        <w:t>学院</w:t>
      </w:r>
      <w:r w:rsidR="000F71F3" w:rsidRPr="00227C13">
        <w:rPr>
          <w:rFonts w:ascii="仿宋_GB2312" w:eastAsia="仿宋_GB2312" w:hAnsi="华文中宋" w:cs="Times New Roman" w:hint="eastAsia"/>
          <w:b/>
          <w:sz w:val="28"/>
          <w:szCs w:val="28"/>
        </w:rPr>
        <w:t>2017、2018</w:t>
      </w:r>
      <w:r w:rsidR="00480DA6" w:rsidRPr="00227C13">
        <w:rPr>
          <w:rFonts w:ascii="仿宋_GB2312" w:eastAsia="仿宋_GB2312" w:hAnsi="华文中宋" w:cs="Times New Roman" w:hint="eastAsia"/>
          <w:b/>
          <w:sz w:val="28"/>
          <w:szCs w:val="28"/>
        </w:rPr>
        <w:t>年立项在研</w:t>
      </w:r>
      <w:r w:rsidR="003B3A9C" w:rsidRPr="00227C13">
        <w:rPr>
          <w:rFonts w:ascii="仿宋_GB2312" w:eastAsia="仿宋_GB2312" w:hAnsi="华文中宋" w:cs="Times New Roman" w:hint="eastAsia"/>
          <w:b/>
          <w:sz w:val="28"/>
          <w:szCs w:val="28"/>
        </w:rPr>
        <w:t>院级</w:t>
      </w:r>
      <w:r w:rsidR="00480DA6" w:rsidRPr="00227C13">
        <w:rPr>
          <w:rFonts w:ascii="仿宋_GB2312" w:eastAsia="仿宋_GB2312" w:hAnsi="华文中宋" w:cs="Times New Roman" w:hint="eastAsia"/>
          <w:b/>
          <w:sz w:val="28"/>
          <w:szCs w:val="28"/>
        </w:rPr>
        <w:t>项目列表</w:t>
      </w:r>
    </w:p>
    <w:p w:rsidR="00720D92" w:rsidRPr="00227C13" w:rsidRDefault="003A4D23" w:rsidP="00227C13">
      <w:pPr>
        <w:widowControl/>
        <w:shd w:val="clear" w:color="auto" w:fill="FFFFFF"/>
        <w:spacing w:line="460" w:lineRule="exact"/>
        <w:ind w:firstLineChars="200" w:firstLine="562"/>
        <w:jc w:val="left"/>
        <w:rPr>
          <w:rFonts w:ascii="仿宋_GB2312" w:eastAsia="仿宋_GB2312" w:hAnsi="华文中宋" w:cs="Times New Roman"/>
          <w:b/>
          <w:sz w:val="28"/>
          <w:szCs w:val="28"/>
        </w:rPr>
      </w:pPr>
      <w:r>
        <w:rPr>
          <w:rFonts w:ascii="仿宋_GB2312" w:eastAsia="仿宋_GB2312" w:hAnsi="华文中宋" w:cs="Times New Roman" w:hint="eastAsia"/>
          <w:b/>
          <w:noProof/>
          <w:sz w:val="28"/>
          <w:szCs w:val="28"/>
        </w:rPr>
        <w:drawing>
          <wp:anchor distT="0" distB="0" distL="114300" distR="114300" simplePos="0" relativeHeight="251664384" behindDoc="0" locked="0" layoutInCell="1" allowOverlap="1">
            <wp:simplePos x="0" y="0"/>
            <wp:positionH relativeFrom="column">
              <wp:posOffset>3150870</wp:posOffset>
            </wp:positionH>
            <wp:positionV relativeFrom="paragraph">
              <wp:posOffset>280670</wp:posOffset>
            </wp:positionV>
            <wp:extent cx="1571625" cy="1524000"/>
            <wp:effectExtent l="19050" t="0" r="0" b="0"/>
            <wp:wrapNone/>
            <wp:docPr id="1" name="图片 2" descr="20191213015333486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0191213015333486_0001"/>
                    <pic:cNvPicPr>
                      <a:picLocks noChangeAspect="1" noChangeArrowheads="1"/>
                    </pic:cNvPicPr>
                  </pic:nvPicPr>
                  <pic:blipFill>
                    <a:blip r:embed="rId7" cstate="print"/>
                    <a:srcRect/>
                    <a:stretch>
                      <a:fillRect/>
                    </a:stretch>
                  </pic:blipFill>
                  <pic:spPr bwMode="auto">
                    <a:xfrm>
                      <a:off x="0" y="0"/>
                      <a:ext cx="1571625" cy="1524000"/>
                    </a:xfrm>
                    <a:prstGeom prst="rect">
                      <a:avLst/>
                    </a:prstGeom>
                    <a:noFill/>
                  </pic:spPr>
                </pic:pic>
              </a:graphicData>
            </a:graphic>
          </wp:anchor>
        </w:drawing>
      </w:r>
      <w:r w:rsidR="00625F5C" w:rsidRPr="00227C13">
        <w:rPr>
          <w:rFonts w:ascii="仿宋_GB2312" w:eastAsia="仿宋_GB2312" w:hAnsi="华文中宋" w:cs="Times New Roman" w:hint="eastAsia"/>
          <w:b/>
          <w:sz w:val="28"/>
          <w:szCs w:val="28"/>
        </w:rPr>
        <w:t>3.</w:t>
      </w:r>
      <w:r w:rsidR="00177D1F" w:rsidRPr="00227C13">
        <w:rPr>
          <w:rFonts w:ascii="仿宋_GB2312" w:eastAsia="仿宋_GB2312" w:hAnsi="华文中宋" w:cs="Times New Roman" w:hint="eastAsia"/>
          <w:b/>
          <w:sz w:val="28"/>
          <w:szCs w:val="28"/>
        </w:rPr>
        <w:t>学院</w:t>
      </w:r>
      <w:r w:rsidR="000F71F3" w:rsidRPr="00227C13">
        <w:rPr>
          <w:rFonts w:ascii="仿宋_GB2312" w:eastAsia="仿宋_GB2312" w:hAnsi="华文中宋" w:cs="Times New Roman" w:hint="eastAsia"/>
          <w:b/>
          <w:sz w:val="28"/>
          <w:szCs w:val="28"/>
        </w:rPr>
        <w:t>2019、2020</w:t>
      </w:r>
      <w:r w:rsidR="00480DA6" w:rsidRPr="00227C13">
        <w:rPr>
          <w:rFonts w:ascii="仿宋_GB2312" w:eastAsia="仿宋_GB2312" w:hAnsi="华文中宋" w:cs="Times New Roman" w:hint="eastAsia"/>
          <w:b/>
          <w:sz w:val="28"/>
          <w:szCs w:val="28"/>
        </w:rPr>
        <w:t>年立项</w:t>
      </w:r>
      <w:r w:rsidR="00794547" w:rsidRPr="00227C13">
        <w:rPr>
          <w:rFonts w:ascii="仿宋_GB2312" w:eastAsia="仿宋_GB2312" w:hAnsi="华文中宋" w:cs="Times New Roman" w:hint="eastAsia"/>
          <w:b/>
          <w:sz w:val="28"/>
          <w:szCs w:val="28"/>
        </w:rPr>
        <w:t>在研</w:t>
      </w:r>
      <w:r w:rsidR="00480DA6" w:rsidRPr="00227C13">
        <w:rPr>
          <w:rFonts w:ascii="仿宋_GB2312" w:eastAsia="仿宋_GB2312" w:hAnsi="华文中宋" w:cs="Times New Roman" w:hint="eastAsia"/>
          <w:b/>
          <w:sz w:val="28"/>
          <w:szCs w:val="28"/>
        </w:rPr>
        <w:t>院级项目列表</w:t>
      </w:r>
    </w:p>
    <w:p w:rsidR="00702495" w:rsidRPr="00227C13" w:rsidRDefault="00702495" w:rsidP="00227C13">
      <w:pPr>
        <w:spacing w:line="460" w:lineRule="exact"/>
        <w:ind w:firstLineChars="200" w:firstLine="562"/>
        <w:jc w:val="left"/>
        <w:rPr>
          <w:rFonts w:ascii="仿宋_GB2312" w:eastAsia="仿宋_GB2312" w:hAnsi="华文中宋" w:cs="Times New Roman"/>
          <w:b/>
          <w:sz w:val="28"/>
          <w:szCs w:val="28"/>
        </w:rPr>
      </w:pPr>
    </w:p>
    <w:p w:rsidR="00720D92" w:rsidRPr="00227C13" w:rsidRDefault="0084789E" w:rsidP="0030552A">
      <w:pPr>
        <w:widowControl/>
        <w:shd w:val="clear" w:color="auto" w:fill="FFFFFF"/>
        <w:spacing w:line="500" w:lineRule="exact"/>
        <w:jc w:val="left"/>
        <w:rPr>
          <w:rFonts w:ascii="仿宋_GB2312" w:eastAsia="仿宋_GB2312" w:hAnsi="华文中宋"/>
          <w:sz w:val="28"/>
          <w:szCs w:val="28"/>
        </w:rPr>
      </w:pPr>
      <w:r w:rsidRPr="00227C13">
        <w:rPr>
          <w:rFonts w:ascii="仿宋_GB2312" w:eastAsia="仿宋_GB2312" w:hAnsi="华文中宋" w:hint="eastAsia"/>
          <w:sz w:val="28"/>
          <w:szCs w:val="28"/>
        </w:rPr>
        <w:t xml:space="preserve">                                     </w:t>
      </w:r>
    </w:p>
    <w:p w:rsidR="00C36D8F" w:rsidRPr="00227C13" w:rsidRDefault="00A77F4E" w:rsidP="00804FA8">
      <w:pPr>
        <w:widowControl/>
        <w:shd w:val="clear" w:color="auto" w:fill="FFFFFF"/>
        <w:spacing w:line="500" w:lineRule="exact"/>
        <w:jc w:val="left"/>
        <w:rPr>
          <w:rFonts w:ascii="仿宋_GB2312" w:eastAsia="仿宋_GB2312" w:hAnsi="华文中宋" w:cs="黑体"/>
          <w:sz w:val="32"/>
          <w:szCs w:val="32"/>
        </w:rPr>
      </w:pPr>
      <w:r>
        <w:rPr>
          <w:rFonts w:ascii="仿宋_GB2312" w:eastAsia="仿宋_GB2312" w:hAnsi="华文中宋" w:hint="eastAsia"/>
          <w:noProof/>
          <w:sz w:val="28"/>
          <w:szCs w:val="28"/>
        </w:rPr>
        <w:drawing>
          <wp:anchor distT="0" distB="0" distL="114300" distR="114300" simplePos="0" relativeHeight="251662336" behindDoc="0" locked="0" layoutInCell="1" allowOverlap="1">
            <wp:simplePos x="0" y="0"/>
            <wp:positionH relativeFrom="column">
              <wp:posOffset>4802505</wp:posOffset>
            </wp:positionH>
            <wp:positionV relativeFrom="paragraph">
              <wp:posOffset>8044180</wp:posOffset>
            </wp:positionV>
            <wp:extent cx="1571625" cy="1524000"/>
            <wp:effectExtent l="19050" t="0" r="0" b="0"/>
            <wp:wrapNone/>
            <wp:docPr id="4" name="图片 2" descr="20191213015333486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0191213015333486_0001"/>
                    <pic:cNvPicPr>
                      <a:picLocks noChangeAspect="1" noChangeArrowheads="1"/>
                    </pic:cNvPicPr>
                  </pic:nvPicPr>
                  <pic:blipFill>
                    <a:blip r:embed="rId7" cstate="print"/>
                    <a:srcRect/>
                    <a:stretch>
                      <a:fillRect/>
                    </a:stretch>
                  </pic:blipFill>
                  <pic:spPr bwMode="auto">
                    <a:xfrm>
                      <a:off x="0" y="0"/>
                      <a:ext cx="1571625" cy="1524000"/>
                    </a:xfrm>
                    <a:prstGeom prst="rect">
                      <a:avLst/>
                    </a:prstGeom>
                    <a:noFill/>
                    <a:ln w="9525">
                      <a:noFill/>
                      <a:miter lim="800000"/>
                      <a:headEnd/>
                      <a:tailEnd/>
                    </a:ln>
                  </pic:spPr>
                </pic:pic>
              </a:graphicData>
            </a:graphic>
          </wp:anchor>
        </w:drawing>
      </w:r>
      <w:r>
        <w:rPr>
          <w:rFonts w:ascii="仿宋_GB2312" w:eastAsia="仿宋_GB2312" w:hAnsi="华文中宋" w:hint="eastAsia"/>
          <w:noProof/>
          <w:sz w:val="28"/>
          <w:szCs w:val="28"/>
        </w:rPr>
        <w:drawing>
          <wp:anchor distT="0" distB="0" distL="114300" distR="114300" simplePos="0" relativeHeight="251661312" behindDoc="0" locked="0" layoutInCell="1" allowOverlap="1">
            <wp:simplePos x="0" y="0"/>
            <wp:positionH relativeFrom="column">
              <wp:posOffset>4802505</wp:posOffset>
            </wp:positionH>
            <wp:positionV relativeFrom="paragraph">
              <wp:posOffset>8044180</wp:posOffset>
            </wp:positionV>
            <wp:extent cx="1571625" cy="1524000"/>
            <wp:effectExtent l="19050" t="0" r="0" b="0"/>
            <wp:wrapNone/>
            <wp:docPr id="3" name="图片 2" descr="20191213015333486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0191213015333486_0001"/>
                    <pic:cNvPicPr>
                      <a:picLocks noChangeAspect="1" noChangeArrowheads="1"/>
                    </pic:cNvPicPr>
                  </pic:nvPicPr>
                  <pic:blipFill>
                    <a:blip r:embed="rId7" cstate="print"/>
                    <a:srcRect/>
                    <a:stretch>
                      <a:fillRect/>
                    </a:stretch>
                  </pic:blipFill>
                  <pic:spPr bwMode="auto">
                    <a:xfrm>
                      <a:off x="0" y="0"/>
                      <a:ext cx="1571625" cy="1524000"/>
                    </a:xfrm>
                    <a:prstGeom prst="rect">
                      <a:avLst/>
                    </a:prstGeom>
                    <a:noFill/>
                    <a:ln w="9525">
                      <a:noFill/>
                      <a:miter lim="800000"/>
                      <a:headEnd/>
                      <a:tailEnd/>
                    </a:ln>
                  </pic:spPr>
                </pic:pic>
              </a:graphicData>
            </a:graphic>
          </wp:anchor>
        </w:drawing>
      </w:r>
      <w:r w:rsidR="009D1EA5" w:rsidRPr="00227C13">
        <w:rPr>
          <w:rFonts w:ascii="仿宋_GB2312" w:eastAsia="仿宋_GB2312" w:hAnsi="华文中宋" w:hint="eastAsia"/>
          <w:sz w:val="28"/>
          <w:szCs w:val="28"/>
        </w:rPr>
        <w:t xml:space="preserve">                                 </w:t>
      </w:r>
      <w:r w:rsidR="00494B18" w:rsidRPr="00227C13">
        <w:rPr>
          <w:rFonts w:ascii="仿宋_GB2312" w:eastAsia="仿宋_GB2312" w:hAnsi="华文中宋" w:hint="eastAsia"/>
          <w:sz w:val="28"/>
          <w:szCs w:val="28"/>
        </w:rPr>
        <w:t>二</w:t>
      </w:r>
      <w:r w:rsidR="00494B18" w:rsidRPr="00227C13">
        <w:rPr>
          <w:rFonts w:ascii="仿宋_GB2312" w:eastAsia="宋体" w:hAnsi="宋体" w:cs="宋体" w:hint="eastAsia"/>
          <w:sz w:val="28"/>
          <w:szCs w:val="28"/>
        </w:rPr>
        <w:t>〇</w:t>
      </w:r>
      <w:r w:rsidR="000F71F3" w:rsidRPr="00227C13">
        <w:rPr>
          <w:rFonts w:ascii="仿宋_GB2312" w:eastAsia="仿宋_GB2312" w:hAnsi="华文中宋" w:hint="eastAsia"/>
          <w:sz w:val="28"/>
          <w:szCs w:val="28"/>
        </w:rPr>
        <w:t>二</w:t>
      </w:r>
      <w:r w:rsidR="000F71F3" w:rsidRPr="00227C13">
        <w:rPr>
          <w:rFonts w:ascii="仿宋_GB2312" w:eastAsia="宋体" w:hAnsi="宋体" w:cs="宋体" w:hint="eastAsia"/>
          <w:sz w:val="28"/>
          <w:szCs w:val="28"/>
        </w:rPr>
        <w:t>〇</w:t>
      </w:r>
      <w:r w:rsidR="00494B18" w:rsidRPr="00227C13">
        <w:rPr>
          <w:rFonts w:ascii="仿宋_GB2312" w:eastAsia="仿宋_GB2312" w:hAnsi="华文中宋" w:hint="eastAsia"/>
          <w:sz w:val="28"/>
          <w:szCs w:val="28"/>
        </w:rPr>
        <w:t>年</w:t>
      </w:r>
      <w:r w:rsidR="000F71F3" w:rsidRPr="00227C13">
        <w:rPr>
          <w:rFonts w:ascii="仿宋_GB2312" w:eastAsia="仿宋_GB2312" w:hAnsi="华文中宋" w:hint="eastAsia"/>
          <w:sz w:val="28"/>
          <w:szCs w:val="28"/>
        </w:rPr>
        <w:t>八月</w:t>
      </w:r>
      <w:r w:rsidR="00254A60" w:rsidRPr="00227C13">
        <w:rPr>
          <w:rFonts w:ascii="仿宋_GB2312" w:eastAsia="仿宋_GB2312" w:hAnsi="华文中宋" w:hint="eastAsia"/>
          <w:sz w:val="28"/>
          <w:szCs w:val="28"/>
        </w:rPr>
        <w:t>三十一</w:t>
      </w:r>
      <w:r w:rsidR="00494B18" w:rsidRPr="00227C13">
        <w:rPr>
          <w:rFonts w:ascii="仿宋_GB2312" w:eastAsia="仿宋_GB2312" w:hAnsi="华文中宋" w:hint="eastAsia"/>
          <w:sz w:val="28"/>
          <w:szCs w:val="28"/>
        </w:rPr>
        <w:t>日</w:t>
      </w:r>
    </w:p>
    <w:p w:rsidR="0084789E" w:rsidRPr="00227C13" w:rsidRDefault="0084789E" w:rsidP="0030552A">
      <w:pPr>
        <w:spacing w:line="380" w:lineRule="exact"/>
        <w:rPr>
          <w:rFonts w:ascii="仿宋_GB2312" w:eastAsia="仿宋_GB2312" w:hAnsi="宋体" w:cs="宋体"/>
          <w:sz w:val="32"/>
          <w:szCs w:val="32"/>
        </w:rPr>
      </w:pPr>
      <w:bookmarkStart w:id="1" w:name="OLE_LINK49"/>
      <w:r w:rsidRPr="00227C13">
        <w:rPr>
          <w:rFonts w:ascii="仿宋_GB2312" w:eastAsia="仿宋_GB2312" w:hAnsi="宋体" w:cs="宋体" w:hint="eastAsia"/>
          <w:sz w:val="32"/>
          <w:szCs w:val="32"/>
        </w:rPr>
        <w:t xml:space="preserve">   </w:t>
      </w:r>
    </w:p>
    <w:p w:rsidR="00254A60" w:rsidRPr="00227C13" w:rsidRDefault="00254A60" w:rsidP="0030552A">
      <w:pPr>
        <w:spacing w:line="380" w:lineRule="exact"/>
        <w:rPr>
          <w:rFonts w:ascii="仿宋_GB2312" w:eastAsia="仿宋_GB2312" w:hAnsi="宋体" w:cs="宋体"/>
          <w:sz w:val="32"/>
          <w:szCs w:val="32"/>
        </w:rPr>
      </w:pPr>
    </w:p>
    <w:p w:rsidR="00254A60" w:rsidRDefault="00254A60" w:rsidP="0030552A">
      <w:pPr>
        <w:spacing w:line="380" w:lineRule="exact"/>
        <w:rPr>
          <w:rFonts w:ascii="黑体" w:eastAsia="黑体" w:hAnsi="华文中宋" w:hint="eastAsia"/>
          <w:sz w:val="30"/>
          <w:szCs w:val="30"/>
        </w:rPr>
      </w:pPr>
    </w:p>
    <w:p w:rsidR="00A77F4E" w:rsidRPr="007256E5" w:rsidRDefault="00A77F4E" w:rsidP="0030552A">
      <w:pPr>
        <w:spacing w:line="380" w:lineRule="exact"/>
        <w:rPr>
          <w:rFonts w:ascii="黑体" w:eastAsia="黑体" w:hAnsi="华文中宋"/>
          <w:sz w:val="30"/>
          <w:szCs w:val="30"/>
        </w:rPr>
      </w:pPr>
    </w:p>
    <w:p w:rsidR="0090616A" w:rsidRPr="00227C13" w:rsidRDefault="0084789E" w:rsidP="002722D5">
      <w:pPr>
        <w:pBdr>
          <w:top w:val="single" w:sz="6" w:space="1" w:color="auto"/>
          <w:bottom w:val="single" w:sz="6" w:space="0" w:color="auto"/>
        </w:pBdr>
        <w:spacing w:line="380" w:lineRule="exact"/>
        <w:rPr>
          <w:rFonts w:ascii="仿宋_GB2312" w:eastAsia="仿宋_GB2312"/>
          <w:sz w:val="28"/>
          <w:szCs w:val="28"/>
        </w:rPr>
        <w:sectPr w:rsidR="0090616A" w:rsidRPr="00227C13">
          <w:pgSz w:w="11906" w:h="16838"/>
          <w:pgMar w:top="1588" w:right="1701" w:bottom="1871" w:left="1758" w:header="851" w:footer="1418" w:gutter="0"/>
          <w:cols w:space="720"/>
          <w:docGrid w:linePitch="608" w:charSpace="-3753"/>
        </w:sectPr>
      </w:pPr>
      <w:r w:rsidRPr="007256E5">
        <w:rPr>
          <w:rFonts w:ascii="仿宋_GB2312" w:eastAsia="仿宋_GB2312" w:hAnsi="华文中宋" w:cs="仿宋_GB2312" w:hint="eastAsia"/>
          <w:sz w:val="28"/>
          <w:szCs w:val="28"/>
        </w:rPr>
        <w:t xml:space="preserve">  </w:t>
      </w:r>
      <w:r w:rsidRPr="00227C13">
        <w:rPr>
          <w:rFonts w:ascii="仿宋_GB2312" w:eastAsia="仿宋_GB2312" w:hAnsi="华文中宋" w:cs="仿宋_GB2312" w:hint="eastAsia"/>
          <w:sz w:val="28"/>
          <w:szCs w:val="28"/>
        </w:rPr>
        <w:t xml:space="preserve">湖南农业大学东方科技学院教务部         </w:t>
      </w:r>
      <w:r w:rsidR="00CF7A38" w:rsidRPr="00227C13">
        <w:rPr>
          <w:rFonts w:ascii="仿宋_GB2312" w:eastAsia="仿宋_GB2312" w:hAnsi="华文中宋" w:cs="仿宋_GB2312" w:hint="eastAsia"/>
          <w:sz w:val="28"/>
          <w:szCs w:val="28"/>
        </w:rPr>
        <w:t xml:space="preserve"> </w:t>
      </w:r>
      <w:r w:rsidR="00254A60" w:rsidRPr="00227C13">
        <w:rPr>
          <w:rFonts w:ascii="仿宋_GB2312" w:eastAsia="仿宋_GB2312" w:hAnsi="Times New Roman" w:cs="Times New Roman" w:hint="eastAsia"/>
          <w:sz w:val="28"/>
          <w:szCs w:val="28"/>
        </w:rPr>
        <w:t>2020</w:t>
      </w:r>
      <w:r w:rsidRPr="00227C13">
        <w:rPr>
          <w:rFonts w:ascii="仿宋_GB2312" w:eastAsia="仿宋_GB2312" w:hAnsi="Times New Roman" w:cs="Times New Roman" w:hint="eastAsia"/>
          <w:sz w:val="28"/>
          <w:szCs w:val="28"/>
        </w:rPr>
        <w:t>年</w:t>
      </w:r>
      <w:r w:rsidR="00254A60" w:rsidRPr="00227C13">
        <w:rPr>
          <w:rFonts w:ascii="仿宋_GB2312" w:eastAsia="仿宋_GB2312" w:hAnsi="Times New Roman" w:cs="Times New Roman" w:hint="eastAsia"/>
          <w:sz w:val="28"/>
          <w:szCs w:val="28"/>
        </w:rPr>
        <w:t>8</w:t>
      </w:r>
      <w:r w:rsidRPr="00227C13">
        <w:rPr>
          <w:rFonts w:ascii="仿宋_GB2312" w:eastAsia="仿宋_GB2312" w:hAnsi="Times New Roman" w:cs="Times New Roman" w:hint="eastAsia"/>
          <w:sz w:val="28"/>
          <w:szCs w:val="28"/>
        </w:rPr>
        <w:t>月</w:t>
      </w:r>
      <w:r w:rsidR="00254A60" w:rsidRPr="00227C13">
        <w:rPr>
          <w:rFonts w:ascii="仿宋_GB2312" w:eastAsia="仿宋_GB2312" w:hAnsi="Times New Roman" w:cs="Times New Roman" w:hint="eastAsia"/>
          <w:sz w:val="28"/>
          <w:szCs w:val="28"/>
        </w:rPr>
        <w:t>31</w:t>
      </w:r>
      <w:r w:rsidRPr="00227C13">
        <w:rPr>
          <w:rFonts w:ascii="仿宋_GB2312" w:eastAsia="仿宋_GB2312" w:hAnsi="Times New Roman" w:cs="Times New Roman" w:hint="eastAsia"/>
          <w:sz w:val="28"/>
          <w:szCs w:val="28"/>
        </w:rPr>
        <w:t>日发</w:t>
      </w:r>
      <w:bookmarkEnd w:id="1"/>
      <w:r w:rsidR="008C6FA8" w:rsidRPr="00227C13">
        <w:rPr>
          <w:rFonts w:ascii="仿宋_GB2312" w:eastAsia="仿宋_GB2312" w:hAnsiTheme="majorEastAsia" w:cs="宋体" w:hint="eastAsia"/>
          <w:spacing w:val="15"/>
          <w:kern w:val="0"/>
          <w:sz w:val="24"/>
          <w:szCs w:val="24"/>
        </w:rPr>
        <w:br w:type="page"/>
      </w:r>
    </w:p>
    <w:p w:rsidR="009D1EA5" w:rsidRPr="009D3DD2" w:rsidRDefault="00720D92" w:rsidP="00C36D8F">
      <w:pPr>
        <w:ind w:right="600"/>
        <w:rPr>
          <w:rFonts w:ascii="仿宋_GB2312" w:eastAsia="仿宋_GB2312" w:hAnsiTheme="majorEastAsia" w:cs="宋体"/>
          <w:spacing w:val="15"/>
          <w:kern w:val="0"/>
          <w:sz w:val="28"/>
          <w:szCs w:val="24"/>
        </w:rPr>
      </w:pPr>
      <w:r w:rsidRPr="009D3DD2">
        <w:rPr>
          <w:rFonts w:ascii="仿宋_GB2312" w:eastAsia="仿宋_GB2312" w:hAnsiTheme="majorEastAsia" w:cs="宋体" w:hint="eastAsia"/>
          <w:spacing w:val="15"/>
          <w:kern w:val="0"/>
          <w:sz w:val="28"/>
          <w:szCs w:val="24"/>
        </w:rPr>
        <w:lastRenderedPageBreak/>
        <w:t>附件1：</w:t>
      </w:r>
    </w:p>
    <w:p w:rsidR="00195B11" w:rsidRPr="00720D92" w:rsidRDefault="00177D1F" w:rsidP="00195B11">
      <w:pPr>
        <w:widowControl/>
        <w:shd w:val="clear" w:color="auto" w:fill="FFFFFF"/>
        <w:spacing w:line="360" w:lineRule="atLeast"/>
        <w:jc w:val="center"/>
        <w:rPr>
          <w:rFonts w:ascii="黑体" w:eastAsia="黑体" w:hAnsi="黑体" w:cs="宋体"/>
          <w:b/>
          <w:spacing w:val="15"/>
          <w:kern w:val="0"/>
          <w:sz w:val="24"/>
          <w:szCs w:val="24"/>
        </w:rPr>
      </w:pPr>
      <w:r>
        <w:rPr>
          <w:rFonts w:ascii="黑体" w:eastAsia="黑体" w:hAnsi="黑体" w:cs="Times New Roman" w:hint="eastAsia"/>
          <w:b/>
          <w:sz w:val="28"/>
          <w:szCs w:val="28"/>
        </w:rPr>
        <w:t>学院</w:t>
      </w:r>
      <w:r w:rsidR="00195B11">
        <w:rPr>
          <w:rFonts w:ascii="黑体" w:eastAsia="黑体" w:hAnsi="黑体" w:cs="Times New Roman" w:hint="eastAsia"/>
          <w:b/>
          <w:sz w:val="28"/>
          <w:szCs w:val="28"/>
        </w:rPr>
        <w:t>在研</w:t>
      </w:r>
      <w:r w:rsidR="00794547">
        <w:rPr>
          <w:rFonts w:ascii="黑体" w:eastAsia="黑体" w:hAnsi="黑体" w:cs="Times New Roman" w:hint="eastAsia"/>
          <w:b/>
          <w:sz w:val="28"/>
          <w:szCs w:val="28"/>
        </w:rPr>
        <w:t>国家级、</w:t>
      </w:r>
      <w:r w:rsidR="00195B11">
        <w:rPr>
          <w:rFonts w:ascii="黑体" w:eastAsia="黑体" w:hAnsi="黑体" w:cs="Times New Roman" w:hint="eastAsia"/>
          <w:b/>
          <w:sz w:val="28"/>
          <w:szCs w:val="28"/>
        </w:rPr>
        <w:t>省级</w:t>
      </w:r>
      <w:r w:rsidR="00195B11" w:rsidRPr="00463E68">
        <w:rPr>
          <w:rFonts w:ascii="黑体" w:eastAsia="黑体" w:hAnsi="黑体" w:cs="Times New Roman" w:hint="eastAsia"/>
          <w:b/>
          <w:sz w:val="28"/>
          <w:szCs w:val="28"/>
        </w:rPr>
        <w:t>项目列表</w:t>
      </w:r>
    </w:p>
    <w:tbl>
      <w:tblPr>
        <w:tblW w:w="13782" w:type="dxa"/>
        <w:jc w:val="center"/>
        <w:tblLayout w:type="fixed"/>
        <w:tblLook w:val="04A0"/>
      </w:tblPr>
      <w:tblGrid>
        <w:gridCol w:w="486"/>
        <w:gridCol w:w="1701"/>
        <w:gridCol w:w="5953"/>
        <w:gridCol w:w="851"/>
        <w:gridCol w:w="992"/>
        <w:gridCol w:w="992"/>
        <w:gridCol w:w="709"/>
        <w:gridCol w:w="1134"/>
        <w:gridCol w:w="964"/>
      </w:tblGrid>
      <w:tr w:rsidR="00060DE2" w:rsidRPr="007256E5" w:rsidTr="000E4585">
        <w:trPr>
          <w:trHeight w:val="529"/>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DE2" w:rsidRPr="00720D92" w:rsidRDefault="00060DE2" w:rsidP="000552A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spacing w:val="15"/>
                <w:kern w:val="0"/>
                <w:szCs w:val="21"/>
              </w:rPr>
              <w:br w:type="page"/>
            </w:r>
            <w:r w:rsidRPr="00720D92">
              <w:rPr>
                <w:rFonts w:asciiTheme="majorEastAsia" w:eastAsiaTheme="majorEastAsia" w:hAnsiTheme="majorEastAsia" w:cs="宋体" w:hint="eastAsia"/>
                <w:b/>
                <w:bCs/>
                <w:kern w:val="0"/>
                <w:szCs w:val="21"/>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DE2" w:rsidRPr="00720D92" w:rsidRDefault="00060DE2" w:rsidP="000552A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项目编号</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DE2" w:rsidRPr="00720D92" w:rsidRDefault="00060DE2" w:rsidP="000552A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项目名称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0DE2" w:rsidRPr="00720D92" w:rsidRDefault="00060DE2" w:rsidP="00060DE2">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级别</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DE2" w:rsidRPr="00720D92" w:rsidRDefault="00060DE2" w:rsidP="000552A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负责人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60DE2" w:rsidRDefault="00060DE2" w:rsidP="000552A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指导</w:t>
            </w:r>
          </w:p>
          <w:p w:rsidR="00060DE2" w:rsidRPr="00720D92" w:rsidRDefault="00060DE2" w:rsidP="000552A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教师</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60DE2" w:rsidRPr="00720D92" w:rsidRDefault="00060DE2" w:rsidP="000552AA">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学部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DE2" w:rsidRPr="00720D92" w:rsidRDefault="00060DE2" w:rsidP="000552AA">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目前状态</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60DE2" w:rsidRPr="00720D92" w:rsidRDefault="00060DE2" w:rsidP="0090616A">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要求</w:t>
            </w:r>
          </w:p>
        </w:tc>
      </w:tr>
      <w:tr w:rsidR="000F71F3" w:rsidRPr="001B5C3B" w:rsidTr="001F702C">
        <w:trPr>
          <w:trHeight w:hRule="exact" w:val="567"/>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F71F3" w:rsidRPr="000E4585" w:rsidRDefault="000F71F3" w:rsidP="00C81C4C">
            <w:pPr>
              <w:jc w:val="center"/>
              <w:rPr>
                <w:rFonts w:asciiTheme="minorEastAsia" w:hAnsiTheme="minorEastAsia"/>
                <w:color w:val="000000"/>
                <w:szCs w:val="21"/>
              </w:rPr>
            </w:pPr>
            <w:r w:rsidRPr="000E4585">
              <w:rPr>
                <w:rFonts w:asciiTheme="minorEastAsia" w:hAnsiTheme="minorEastAsia"/>
                <w:color w:val="000000"/>
                <w:szCs w:val="21"/>
              </w:rPr>
              <w:t>1</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8B1730">
            <w:pPr>
              <w:jc w:val="center"/>
              <w:rPr>
                <w:rFonts w:asciiTheme="minorEastAsia" w:hAnsiTheme="minorEastAsia"/>
                <w:color w:val="000000"/>
                <w:szCs w:val="21"/>
              </w:rPr>
            </w:pPr>
            <w:r w:rsidRPr="000E4585">
              <w:rPr>
                <w:rFonts w:asciiTheme="minorEastAsia" w:hAnsiTheme="minorEastAsia" w:hint="eastAsia"/>
                <w:color w:val="000000"/>
                <w:szCs w:val="21"/>
              </w:rPr>
              <w:t>DFCXS201702</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掌茶app的研究与实现</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盛兴中</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张香芽</w:t>
            </w:r>
          </w:p>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、李薇</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中期完成</w:t>
            </w:r>
          </w:p>
        </w:tc>
        <w:tc>
          <w:tcPr>
            <w:tcW w:w="96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须结题</w:t>
            </w:r>
          </w:p>
        </w:tc>
      </w:tr>
      <w:tr w:rsidR="000F71F3" w:rsidRPr="001B5C3B" w:rsidTr="001F702C">
        <w:trPr>
          <w:trHeight w:hRule="exact" w:val="422"/>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F71F3" w:rsidRPr="000E4585" w:rsidRDefault="000F71F3" w:rsidP="000E4585">
            <w:pPr>
              <w:jc w:val="center"/>
              <w:rPr>
                <w:rFonts w:asciiTheme="minorEastAsia" w:hAnsiTheme="minorEastAsia"/>
                <w:color w:val="000000"/>
                <w:szCs w:val="21"/>
              </w:rPr>
            </w:pPr>
            <w:r w:rsidRPr="000E4585">
              <w:rPr>
                <w:rFonts w:asciiTheme="minorEastAsia" w:hAnsiTheme="minorEastAsia"/>
                <w:color w:val="000000"/>
                <w:szCs w:val="21"/>
              </w:rPr>
              <w:t>2</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0E4585">
            <w:pPr>
              <w:jc w:val="center"/>
              <w:rPr>
                <w:rFonts w:asciiTheme="minorEastAsia" w:hAnsiTheme="minorEastAsia"/>
                <w:color w:val="000000"/>
                <w:szCs w:val="21"/>
              </w:rPr>
            </w:pPr>
            <w:r w:rsidRPr="000E4585">
              <w:rPr>
                <w:rFonts w:asciiTheme="minorEastAsia" w:hAnsiTheme="minorEastAsia" w:hint="eastAsia"/>
                <w:color w:val="000000"/>
                <w:szCs w:val="21"/>
              </w:rPr>
              <w:t>DFCXS201806</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无毒龙牙百合种球的培育技术研究</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郝晓峰</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彭国平</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无进度</w:t>
            </w:r>
          </w:p>
        </w:tc>
        <w:tc>
          <w:tcPr>
            <w:tcW w:w="96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须结题</w:t>
            </w:r>
          </w:p>
        </w:tc>
      </w:tr>
      <w:tr w:rsidR="000F71F3" w:rsidRPr="001B5C3B" w:rsidTr="001F702C">
        <w:trPr>
          <w:trHeight w:hRule="exact" w:val="567"/>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F71F3" w:rsidRPr="000E4585" w:rsidRDefault="000F71F3" w:rsidP="00C81C4C">
            <w:pPr>
              <w:jc w:val="center"/>
              <w:rPr>
                <w:rFonts w:asciiTheme="minorEastAsia" w:hAnsiTheme="minorEastAsia"/>
                <w:color w:val="000000"/>
                <w:szCs w:val="21"/>
              </w:rPr>
            </w:pPr>
            <w:r w:rsidRPr="000E4585">
              <w:rPr>
                <w:rFonts w:asciiTheme="minorEastAsia" w:hAnsiTheme="minorEastAsia"/>
                <w:color w:val="000000"/>
                <w:szCs w:val="21"/>
              </w:rPr>
              <w:t>3</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8B1730">
            <w:pPr>
              <w:jc w:val="center"/>
              <w:rPr>
                <w:rFonts w:asciiTheme="minorEastAsia" w:hAnsiTheme="minorEastAsia"/>
                <w:color w:val="000000"/>
                <w:szCs w:val="21"/>
              </w:rPr>
            </w:pPr>
            <w:r w:rsidRPr="000E4585">
              <w:rPr>
                <w:rFonts w:asciiTheme="minorEastAsia" w:hAnsiTheme="minorEastAsia" w:hint="eastAsia"/>
                <w:color w:val="000000"/>
                <w:szCs w:val="21"/>
              </w:rPr>
              <w:t>DFCXS201808</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基于Web的休闲农庄空间数据挖掘研究</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刘崇峰</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李薇、</w:t>
            </w:r>
          </w:p>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卢俊玮</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中期完成</w:t>
            </w:r>
          </w:p>
        </w:tc>
        <w:tc>
          <w:tcPr>
            <w:tcW w:w="96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须结题</w:t>
            </w:r>
          </w:p>
        </w:tc>
      </w:tr>
      <w:tr w:rsidR="000F71F3" w:rsidRPr="001B5C3B" w:rsidTr="001F702C">
        <w:trPr>
          <w:trHeight w:hRule="exact" w:val="410"/>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F71F3" w:rsidRPr="000E4585" w:rsidRDefault="000F71F3" w:rsidP="000E4585">
            <w:pPr>
              <w:jc w:val="center"/>
              <w:rPr>
                <w:rFonts w:asciiTheme="minorEastAsia" w:hAnsiTheme="minorEastAsia"/>
                <w:color w:val="000000"/>
                <w:szCs w:val="21"/>
              </w:rPr>
            </w:pPr>
            <w:r w:rsidRPr="000E4585">
              <w:rPr>
                <w:rFonts w:asciiTheme="minorEastAsia" w:hAnsiTheme="minorEastAsia"/>
                <w:color w:val="000000"/>
                <w:szCs w:val="21"/>
              </w:rPr>
              <w:t>4</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0E4585">
            <w:pPr>
              <w:jc w:val="center"/>
              <w:rPr>
                <w:rFonts w:asciiTheme="minorEastAsia" w:hAnsiTheme="minorEastAsia"/>
                <w:color w:val="000000"/>
                <w:szCs w:val="21"/>
              </w:rPr>
            </w:pPr>
            <w:r w:rsidRPr="000E4585">
              <w:rPr>
                <w:rFonts w:asciiTheme="minorEastAsia" w:hAnsiTheme="minorEastAsia" w:hint="eastAsia"/>
                <w:color w:val="000000"/>
                <w:szCs w:val="21"/>
              </w:rPr>
              <w:t>DFCXS201810</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留守儿童希望感的特点及其与心理健康的关系研究</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刘诗琪</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黎志华</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无进度</w:t>
            </w:r>
          </w:p>
        </w:tc>
        <w:tc>
          <w:tcPr>
            <w:tcW w:w="96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须结题</w:t>
            </w:r>
          </w:p>
        </w:tc>
      </w:tr>
      <w:tr w:rsidR="000F71F3" w:rsidRPr="001B5C3B" w:rsidTr="001F702C">
        <w:trPr>
          <w:trHeight w:hRule="exact" w:val="567"/>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F71F3" w:rsidRPr="000E4585" w:rsidRDefault="000F71F3" w:rsidP="00C81C4C">
            <w:pPr>
              <w:jc w:val="center"/>
              <w:rPr>
                <w:rFonts w:asciiTheme="minorEastAsia" w:hAnsiTheme="minorEastAsia"/>
                <w:color w:val="000000"/>
                <w:szCs w:val="21"/>
              </w:rPr>
            </w:pPr>
            <w:r w:rsidRPr="000E4585">
              <w:rPr>
                <w:rFonts w:asciiTheme="minorEastAsia" w:hAnsiTheme="minorEastAsia"/>
                <w:color w:val="000000"/>
                <w:szCs w:val="21"/>
              </w:rPr>
              <w:t>5</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8B1730">
            <w:pPr>
              <w:jc w:val="center"/>
              <w:rPr>
                <w:rFonts w:asciiTheme="minorEastAsia" w:hAnsiTheme="minorEastAsia"/>
                <w:color w:val="000000"/>
                <w:szCs w:val="21"/>
              </w:rPr>
            </w:pPr>
            <w:r w:rsidRPr="000E4585">
              <w:rPr>
                <w:rFonts w:asciiTheme="minorEastAsia" w:hAnsiTheme="minorEastAsia"/>
                <w:color w:val="000000"/>
                <w:szCs w:val="21"/>
              </w:rPr>
              <w:t>S201912653001</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城镇居民家庭投资理财现状及影响因素研究--以长沙市为例</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施洋</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邓玲</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中期完成</w:t>
            </w:r>
          </w:p>
        </w:tc>
        <w:tc>
          <w:tcPr>
            <w:tcW w:w="964" w:type="dxa"/>
            <w:tcBorders>
              <w:top w:val="nil"/>
              <w:left w:val="nil"/>
              <w:bottom w:val="single" w:sz="4" w:space="0" w:color="auto"/>
              <w:right w:val="single" w:sz="4" w:space="0" w:color="auto"/>
            </w:tcBorders>
            <w:shd w:val="clear" w:color="auto" w:fill="auto"/>
            <w:vAlign w:val="center"/>
          </w:tcPr>
          <w:p w:rsidR="000F71F3"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0F71F3" w:rsidRPr="001B5C3B" w:rsidTr="001F702C">
        <w:trPr>
          <w:trHeight w:hRule="exact" w:val="567"/>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F71F3" w:rsidRPr="000E4585" w:rsidRDefault="000F71F3" w:rsidP="00C81C4C">
            <w:pPr>
              <w:jc w:val="center"/>
              <w:rPr>
                <w:rFonts w:asciiTheme="minorEastAsia" w:hAnsiTheme="minorEastAsia"/>
                <w:color w:val="000000"/>
                <w:szCs w:val="21"/>
              </w:rPr>
            </w:pPr>
            <w:r w:rsidRPr="000E4585">
              <w:rPr>
                <w:rFonts w:asciiTheme="minorEastAsia" w:hAnsiTheme="minorEastAsia"/>
                <w:color w:val="000000"/>
                <w:szCs w:val="21"/>
              </w:rPr>
              <w:t>6</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8B1730">
            <w:pPr>
              <w:jc w:val="center"/>
              <w:rPr>
                <w:rFonts w:asciiTheme="minorEastAsia" w:hAnsiTheme="minorEastAsia"/>
                <w:color w:val="000000"/>
                <w:szCs w:val="21"/>
              </w:rPr>
            </w:pPr>
            <w:r w:rsidRPr="000E4585">
              <w:rPr>
                <w:rFonts w:asciiTheme="minorEastAsia" w:hAnsiTheme="minorEastAsia" w:hint="eastAsia"/>
                <w:color w:val="000000"/>
                <w:szCs w:val="21"/>
              </w:rPr>
              <w:t>S201912653002</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高校创新教育综合管理平台的构建及应用前后对比研究</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杨鑫</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曾波</w:t>
            </w:r>
          </w:p>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肖毅</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中期完成</w:t>
            </w:r>
          </w:p>
        </w:tc>
        <w:tc>
          <w:tcPr>
            <w:tcW w:w="964" w:type="dxa"/>
            <w:tcBorders>
              <w:top w:val="nil"/>
              <w:left w:val="nil"/>
              <w:bottom w:val="single" w:sz="4" w:space="0" w:color="auto"/>
              <w:right w:val="single" w:sz="4" w:space="0" w:color="auto"/>
            </w:tcBorders>
            <w:shd w:val="clear" w:color="auto" w:fill="auto"/>
            <w:vAlign w:val="center"/>
          </w:tcPr>
          <w:p w:rsidR="000F71F3"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0F71F3" w:rsidRPr="001B5C3B" w:rsidTr="001F702C">
        <w:trPr>
          <w:trHeight w:hRule="exact" w:val="567"/>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F71F3" w:rsidRPr="000E4585" w:rsidRDefault="000F71F3" w:rsidP="00C81C4C">
            <w:pPr>
              <w:jc w:val="center"/>
              <w:rPr>
                <w:rFonts w:asciiTheme="minorEastAsia" w:hAnsiTheme="minorEastAsia"/>
                <w:color w:val="000000"/>
                <w:szCs w:val="21"/>
              </w:rPr>
            </w:pPr>
            <w:r w:rsidRPr="000E4585">
              <w:rPr>
                <w:rFonts w:asciiTheme="minorEastAsia" w:hAnsiTheme="minorEastAsia"/>
                <w:color w:val="000000"/>
                <w:szCs w:val="21"/>
              </w:rPr>
              <w:t>7</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8B1730">
            <w:pPr>
              <w:jc w:val="center"/>
              <w:rPr>
                <w:rFonts w:asciiTheme="minorEastAsia" w:hAnsiTheme="minorEastAsia"/>
                <w:color w:val="000000"/>
                <w:szCs w:val="21"/>
              </w:rPr>
            </w:pPr>
            <w:r w:rsidRPr="000E4585">
              <w:rPr>
                <w:rFonts w:asciiTheme="minorEastAsia" w:hAnsiTheme="minorEastAsia" w:hint="eastAsia"/>
                <w:color w:val="000000"/>
                <w:szCs w:val="21"/>
              </w:rPr>
              <w:t>S201912653003</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杏鲍菇菌渣饲料化研究及应用</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陈美杉</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罗坤</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中期完成</w:t>
            </w:r>
          </w:p>
        </w:tc>
        <w:tc>
          <w:tcPr>
            <w:tcW w:w="964" w:type="dxa"/>
            <w:tcBorders>
              <w:top w:val="nil"/>
              <w:left w:val="nil"/>
              <w:bottom w:val="single" w:sz="4" w:space="0" w:color="auto"/>
              <w:right w:val="single" w:sz="4" w:space="0" w:color="auto"/>
            </w:tcBorders>
            <w:shd w:val="clear" w:color="auto" w:fill="auto"/>
            <w:vAlign w:val="center"/>
          </w:tcPr>
          <w:p w:rsidR="000F71F3"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0F71F3" w:rsidRPr="001B5C3B" w:rsidTr="001F702C">
        <w:trPr>
          <w:trHeight w:hRule="exact" w:val="567"/>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F71F3" w:rsidRPr="000E4585" w:rsidRDefault="000F71F3" w:rsidP="00C81C4C">
            <w:pPr>
              <w:jc w:val="center"/>
              <w:rPr>
                <w:rFonts w:asciiTheme="minorEastAsia" w:hAnsiTheme="minorEastAsia"/>
                <w:color w:val="000000"/>
                <w:szCs w:val="21"/>
              </w:rPr>
            </w:pPr>
            <w:r w:rsidRPr="000E4585">
              <w:rPr>
                <w:rFonts w:asciiTheme="minorEastAsia" w:hAnsiTheme="minorEastAsia"/>
                <w:color w:val="000000"/>
                <w:szCs w:val="21"/>
              </w:rPr>
              <w:t>8</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8B1730">
            <w:pPr>
              <w:jc w:val="center"/>
              <w:rPr>
                <w:rFonts w:asciiTheme="minorEastAsia" w:hAnsiTheme="minorEastAsia"/>
                <w:color w:val="000000"/>
                <w:szCs w:val="21"/>
              </w:rPr>
            </w:pPr>
            <w:r w:rsidRPr="000E4585">
              <w:rPr>
                <w:rFonts w:asciiTheme="minorEastAsia" w:hAnsiTheme="minorEastAsia" w:hint="eastAsia"/>
                <w:color w:val="000000"/>
                <w:szCs w:val="21"/>
              </w:rPr>
              <w:t>S201912653004</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重金属镉对染菌蜘蛛的毒性影响研究</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高颖</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杨惠麟</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无进度</w:t>
            </w:r>
          </w:p>
        </w:tc>
        <w:tc>
          <w:tcPr>
            <w:tcW w:w="964" w:type="dxa"/>
            <w:tcBorders>
              <w:top w:val="nil"/>
              <w:left w:val="nil"/>
              <w:bottom w:val="single" w:sz="4" w:space="0" w:color="auto"/>
              <w:right w:val="single" w:sz="4" w:space="0" w:color="auto"/>
            </w:tcBorders>
            <w:shd w:val="clear" w:color="auto" w:fill="auto"/>
            <w:vAlign w:val="center"/>
          </w:tcPr>
          <w:p w:rsidR="006C4224" w:rsidRPr="000E4585" w:rsidRDefault="001F702C" w:rsidP="001F702C">
            <w:pPr>
              <w:jc w:val="center"/>
              <w:rPr>
                <w:rFonts w:asciiTheme="minorEastAsia" w:hAnsiTheme="minorEastAsia"/>
                <w:color w:val="000000"/>
                <w:szCs w:val="21"/>
              </w:rPr>
            </w:pPr>
            <w:r>
              <w:rPr>
                <w:rFonts w:asciiTheme="minorEastAsia" w:hAnsiTheme="minorEastAsia" w:hint="eastAsia"/>
                <w:color w:val="000000"/>
                <w:szCs w:val="21"/>
              </w:rPr>
              <w:t>须</w:t>
            </w:r>
            <w:r w:rsidR="006C4224" w:rsidRPr="000E4585">
              <w:rPr>
                <w:rFonts w:asciiTheme="minorEastAsia" w:hAnsiTheme="minorEastAsia" w:hint="eastAsia"/>
                <w:color w:val="000000"/>
                <w:szCs w:val="21"/>
              </w:rPr>
              <w:t>中期/</w:t>
            </w:r>
          </w:p>
          <w:p w:rsidR="000F71F3"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0F71F3" w:rsidRPr="001B5C3B" w:rsidTr="001F702C">
        <w:trPr>
          <w:trHeight w:hRule="exact" w:val="567"/>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F71F3" w:rsidRPr="000E4585" w:rsidRDefault="000F71F3" w:rsidP="00C81C4C">
            <w:pPr>
              <w:jc w:val="center"/>
              <w:rPr>
                <w:rFonts w:asciiTheme="minorEastAsia" w:hAnsiTheme="minorEastAsia"/>
                <w:color w:val="000000"/>
                <w:szCs w:val="21"/>
              </w:rPr>
            </w:pPr>
            <w:r w:rsidRPr="000E4585">
              <w:rPr>
                <w:rFonts w:asciiTheme="minorEastAsia" w:hAnsiTheme="minorEastAsia"/>
                <w:color w:val="000000"/>
                <w:szCs w:val="21"/>
              </w:rPr>
              <w:t>9</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8B1730">
            <w:pPr>
              <w:jc w:val="center"/>
              <w:rPr>
                <w:rFonts w:asciiTheme="minorEastAsia" w:hAnsiTheme="minorEastAsia"/>
                <w:color w:val="000000"/>
                <w:szCs w:val="21"/>
              </w:rPr>
            </w:pPr>
            <w:r w:rsidRPr="000E4585">
              <w:rPr>
                <w:rFonts w:asciiTheme="minorEastAsia" w:hAnsiTheme="minorEastAsia" w:hint="eastAsia"/>
                <w:color w:val="000000"/>
                <w:szCs w:val="21"/>
              </w:rPr>
              <w:t>S201912653005</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基于不同构造的封闭型景观水体水质优劣探究—以湖南农业大学校内水体为例</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刘越</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曹盼</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1F2E54" w:rsidP="001F702C">
            <w:pPr>
              <w:jc w:val="center"/>
              <w:rPr>
                <w:rFonts w:asciiTheme="minorEastAsia" w:hAnsiTheme="minorEastAsia"/>
                <w:color w:val="000000"/>
                <w:szCs w:val="21"/>
              </w:rPr>
            </w:pPr>
            <w:r w:rsidRPr="000E4585">
              <w:rPr>
                <w:rFonts w:asciiTheme="minorEastAsia" w:hAnsiTheme="minorEastAsia" w:hint="eastAsia"/>
                <w:color w:val="000000"/>
                <w:szCs w:val="21"/>
              </w:rPr>
              <w:t>无进度</w:t>
            </w:r>
          </w:p>
        </w:tc>
        <w:tc>
          <w:tcPr>
            <w:tcW w:w="964" w:type="dxa"/>
            <w:tcBorders>
              <w:top w:val="nil"/>
              <w:left w:val="nil"/>
              <w:bottom w:val="single" w:sz="4" w:space="0" w:color="auto"/>
              <w:right w:val="single" w:sz="4" w:space="0" w:color="auto"/>
            </w:tcBorders>
            <w:shd w:val="clear" w:color="auto" w:fill="auto"/>
            <w:vAlign w:val="center"/>
          </w:tcPr>
          <w:p w:rsidR="001F702C" w:rsidRPr="000E4585" w:rsidRDefault="001F702C" w:rsidP="001F702C">
            <w:pPr>
              <w:jc w:val="center"/>
              <w:rPr>
                <w:rFonts w:asciiTheme="minorEastAsia" w:hAnsiTheme="minorEastAsia"/>
                <w:color w:val="000000"/>
                <w:szCs w:val="21"/>
              </w:rPr>
            </w:pPr>
            <w:r>
              <w:rPr>
                <w:rFonts w:asciiTheme="minorEastAsia" w:hAnsiTheme="minorEastAsia" w:hint="eastAsia"/>
                <w:color w:val="000000"/>
                <w:szCs w:val="21"/>
              </w:rPr>
              <w:t>须</w:t>
            </w:r>
            <w:r w:rsidRPr="000E4585">
              <w:rPr>
                <w:rFonts w:asciiTheme="minorEastAsia" w:hAnsiTheme="minorEastAsia" w:hint="eastAsia"/>
                <w:color w:val="000000"/>
                <w:szCs w:val="21"/>
              </w:rPr>
              <w:t>中期/</w:t>
            </w:r>
          </w:p>
          <w:p w:rsidR="000F71F3" w:rsidRPr="000E4585" w:rsidRDefault="001F702C"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0F71F3" w:rsidRPr="001B5C3B" w:rsidTr="001F702C">
        <w:trPr>
          <w:trHeight w:hRule="exact" w:val="567"/>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F71F3" w:rsidRPr="000E4585" w:rsidRDefault="000F71F3" w:rsidP="00C81C4C">
            <w:pPr>
              <w:jc w:val="center"/>
              <w:rPr>
                <w:rFonts w:asciiTheme="minorEastAsia" w:hAnsiTheme="minorEastAsia"/>
                <w:color w:val="000000"/>
                <w:szCs w:val="21"/>
              </w:rPr>
            </w:pPr>
            <w:r w:rsidRPr="000E4585">
              <w:rPr>
                <w:rFonts w:asciiTheme="minorEastAsia" w:hAnsiTheme="minorEastAsia"/>
                <w:color w:val="000000"/>
                <w:szCs w:val="21"/>
              </w:rPr>
              <w:t>10</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8B1730">
            <w:pPr>
              <w:jc w:val="center"/>
              <w:rPr>
                <w:rFonts w:asciiTheme="minorEastAsia" w:hAnsiTheme="minorEastAsia"/>
                <w:color w:val="000000"/>
                <w:szCs w:val="21"/>
              </w:rPr>
            </w:pPr>
            <w:r w:rsidRPr="000E4585">
              <w:rPr>
                <w:rFonts w:asciiTheme="minorEastAsia" w:hAnsiTheme="minorEastAsia" w:hint="eastAsia"/>
                <w:color w:val="000000"/>
                <w:szCs w:val="21"/>
              </w:rPr>
              <w:t>S201912653006</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基于“互联网＋”的闲置车位共享系统</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张仁杰</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陈刚</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1F2E54" w:rsidP="001F702C">
            <w:pPr>
              <w:jc w:val="center"/>
              <w:rPr>
                <w:rFonts w:asciiTheme="minorEastAsia" w:hAnsiTheme="minorEastAsia"/>
                <w:color w:val="000000"/>
                <w:szCs w:val="21"/>
              </w:rPr>
            </w:pPr>
            <w:r w:rsidRPr="000E4585">
              <w:rPr>
                <w:rFonts w:asciiTheme="minorEastAsia" w:hAnsiTheme="minorEastAsia" w:hint="eastAsia"/>
                <w:color w:val="000000"/>
                <w:szCs w:val="21"/>
              </w:rPr>
              <w:t>中期完成</w:t>
            </w:r>
          </w:p>
        </w:tc>
        <w:tc>
          <w:tcPr>
            <w:tcW w:w="964" w:type="dxa"/>
            <w:tcBorders>
              <w:top w:val="nil"/>
              <w:left w:val="nil"/>
              <w:bottom w:val="single" w:sz="4" w:space="0" w:color="auto"/>
              <w:right w:val="single" w:sz="4" w:space="0" w:color="auto"/>
            </w:tcBorders>
            <w:shd w:val="clear" w:color="auto" w:fill="auto"/>
            <w:vAlign w:val="center"/>
          </w:tcPr>
          <w:p w:rsidR="000F71F3"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0F71F3" w:rsidRPr="001B5C3B" w:rsidTr="001F702C">
        <w:trPr>
          <w:trHeight w:hRule="exact" w:val="534"/>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0F71F3" w:rsidRPr="000E4585" w:rsidRDefault="000F71F3" w:rsidP="00C81C4C">
            <w:pPr>
              <w:jc w:val="center"/>
              <w:rPr>
                <w:rFonts w:asciiTheme="minorEastAsia" w:hAnsiTheme="minorEastAsia"/>
                <w:color w:val="000000"/>
                <w:szCs w:val="21"/>
              </w:rPr>
            </w:pPr>
            <w:r w:rsidRPr="000E4585">
              <w:rPr>
                <w:rFonts w:asciiTheme="minorEastAsia" w:hAnsiTheme="minorEastAsia" w:hint="eastAsia"/>
                <w:color w:val="000000"/>
                <w:szCs w:val="21"/>
              </w:rPr>
              <w:t>11</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8B1730">
            <w:pPr>
              <w:jc w:val="center"/>
              <w:rPr>
                <w:rFonts w:asciiTheme="minorEastAsia" w:hAnsiTheme="minorEastAsia"/>
                <w:color w:val="000000"/>
                <w:szCs w:val="21"/>
              </w:rPr>
            </w:pPr>
            <w:r w:rsidRPr="000E4585">
              <w:rPr>
                <w:rFonts w:asciiTheme="minorEastAsia" w:hAnsiTheme="minorEastAsia" w:hint="eastAsia"/>
                <w:color w:val="000000"/>
                <w:szCs w:val="21"/>
              </w:rPr>
              <w:t>S201912653007</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应用心理学专业学生学习动机调查研究—以湖南农业大学为例</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宋诗琴</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曹十芙</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中期完成</w:t>
            </w:r>
          </w:p>
        </w:tc>
        <w:tc>
          <w:tcPr>
            <w:tcW w:w="964" w:type="dxa"/>
            <w:tcBorders>
              <w:top w:val="nil"/>
              <w:left w:val="nil"/>
              <w:bottom w:val="single" w:sz="4" w:space="0" w:color="auto"/>
              <w:right w:val="single" w:sz="4" w:space="0" w:color="auto"/>
            </w:tcBorders>
            <w:shd w:val="clear" w:color="auto" w:fill="auto"/>
            <w:vAlign w:val="center"/>
          </w:tcPr>
          <w:p w:rsidR="000F71F3"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0F71F3" w:rsidRPr="001B5C3B" w:rsidTr="001F702C">
        <w:trPr>
          <w:trHeight w:hRule="exact" w:val="567"/>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0F71F3" w:rsidRPr="000E4585" w:rsidRDefault="000F71F3" w:rsidP="00C81C4C">
            <w:pPr>
              <w:jc w:val="center"/>
              <w:rPr>
                <w:rFonts w:asciiTheme="minorEastAsia" w:hAnsiTheme="minorEastAsia"/>
                <w:color w:val="000000"/>
                <w:szCs w:val="21"/>
              </w:rPr>
            </w:pPr>
            <w:r w:rsidRPr="000E4585">
              <w:rPr>
                <w:rFonts w:asciiTheme="minorEastAsia" w:hAnsiTheme="minorEastAsia" w:hint="eastAsia"/>
                <w:color w:val="000000"/>
                <w:szCs w:val="21"/>
              </w:rPr>
              <w:t>12</w:t>
            </w:r>
          </w:p>
        </w:tc>
        <w:tc>
          <w:tcPr>
            <w:tcW w:w="1701" w:type="dxa"/>
            <w:tcBorders>
              <w:top w:val="nil"/>
              <w:left w:val="nil"/>
              <w:bottom w:val="single" w:sz="4" w:space="0" w:color="auto"/>
              <w:right w:val="single" w:sz="4" w:space="0" w:color="auto"/>
            </w:tcBorders>
            <w:shd w:val="clear" w:color="auto" w:fill="auto"/>
            <w:vAlign w:val="center"/>
          </w:tcPr>
          <w:p w:rsidR="000F71F3" w:rsidRPr="000E4585" w:rsidRDefault="000F71F3" w:rsidP="008B1730">
            <w:pPr>
              <w:jc w:val="center"/>
              <w:rPr>
                <w:rFonts w:asciiTheme="minorEastAsia" w:hAnsiTheme="minorEastAsia"/>
                <w:color w:val="000000"/>
                <w:szCs w:val="21"/>
              </w:rPr>
            </w:pPr>
            <w:r w:rsidRPr="000E4585">
              <w:rPr>
                <w:rFonts w:asciiTheme="minorEastAsia" w:hAnsiTheme="minorEastAsia" w:hint="eastAsia"/>
                <w:color w:val="000000"/>
                <w:szCs w:val="21"/>
              </w:rPr>
              <w:t>S201912653008</w:t>
            </w:r>
          </w:p>
        </w:tc>
        <w:tc>
          <w:tcPr>
            <w:tcW w:w="5953" w:type="dxa"/>
            <w:tcBorders>
              <w:top w:val="nil"/>
              <w:left w:val="nil"/>
              <w:bottom w:val="single" w:sz="4" w:space="0" w:color="auto"/>
              <w:right w:val="single" w:sz="4" w:space="0" w:color="auto"/>
            </w:tcBorders>
            <w:shd w:val="clear" w:color="auto" w:fill="auto"/>
            <w:vAlign w:val="center"/>
          </w:tcPr>
          <w:p w:rsidR="000F71F3" w:rsidRPr="000E4585" w:rsidRDefault="000F71F3" w:rsidP="00803D9D">
            <w:pPr>
              <w:jc w:val="left"/>
              <w:rPr>
                <w:rFonts w:asciiTheme="minorEastAsia" w:hAnsiTheme="minorEastAsia"/>
                <w:color w:val="000000"/>
                <w:szCs w:val="21"/>
              </w:rPr>
            </w:pPr>
            <w:r w:rsidRPr="000E4585">
              <w:rPr>
                <w:rFonts w:asciiTheme="minorEastAsia" w:hAnsiTheme="minorEastAsia" w:hint="eastAsia"/>
                <w:color w:val="000000"/>
                <w:szCs w:val="21"/>
              </w:rPr>
              <w:t>基于学习策略理论的独立学院大学生听力学习调查与研究</w:t>
            </w:r>
          </w:p>
        </w:tc>
        <w:tc>
          <w:tcPr>
            <w:tcW w:w="851"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邓欣</w:t>
            </w:r>
          </w:p>
        </w:tc>
        <w:tc>
          <w:tcPr>
            <w:tcW w:w="992"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曹雯雯</w:t>
            </w:r>
          </w:p>
        </w:tc>
        <w:tc>
          <w:tcPr>
            <w:tcW w:w="709"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0F71F3" w:rsidRPr="000E4585" w:rsidRDefault="000F71F3" w:rsidP="001F702C">
            <w:pPr>
              <w:jc w:val="center"/>
              <w:rPr>
                <w:rFonts w:asciiTheme="minorEastAsia" w:hAnsiTheme="minorEastAsia"/>
                <w:color w:val="000000"/>
                <w:szCs w:val="21"/>
              </w:rPr>
            </w:pPr>
            <w:r w:rsidRPr="000E4585">
              <w:rPr>
                <w:rFonts w:asciiTheme="minorEastAsia" w:hAnsiTheme="minorEastAsia" w:hint="eastAsia"/>
                <w:color w:val="000000"/>
                <w:szCs w:val="21"/>
              </w:rPr>
              <w:t>无进度</w:t>
            </w:r>
          </w:p>
        </w:tc>
        <w:tc>
          <w:tcPr>
            <w:tcW w:w="964" w:type="dxa"/>
            <w:tcBorders>
              <w:top w:val="nil"/>
              <w:left w:val="nil"/>
              <w:bottom w:val="single" w:sz="4" w:space="0" w:color="auto"/>
              <w:right w:val="single" w:sz="4" w:space="0" w:color="auto"/>
            </w:tcBorders>
            <w:shd w:val="clear" w:color="auto" w:fill="auto"/>
            <w:vAlign w:val="center"/>
          </w:tcPr>
          <w:p w:rsidR="001F702C" w:rsidRPr="000E4585" w:rsidRDefault="001F702C" w:rsidP="001F702C">
            <w:pPr>
              <w:jc w:val="center"/>
              <w:rPr>
                <w:rFonts w:asciiTheme="minorEastAsia" w:hAnsiTheme="minorEastAsia"/>
                <w:color w:val="000000"/>
                <w:szCs w:val="21"/>
              </w:rPr>
            </w:pPr>
            <w:r>
              <w:rPr>
                <w:rFonts w:asciiTheme="minorEastAsia" w:hAnsiTheme="minorEastAsia" w:hint="eastAsia"/>
                <w:color w:val="000000"/>
                <w:szCs w:val="21"/>
              </w:rPr>
              <w:t>须</w:t>
            </w:r>
            <w:r w:rsidRPr="000E4585">
              <w:rPr>
                <w:rFonts w:asciiTheme="minorEastAsia" w:hAnsiTheme="minorEastAsia" w:hint="eastAsia"/>
                <w:color w:val="000000"/>
                <w:szCs w:val="21"/>
              </w:rPr>
              <w:t>中期/</w:t>
            </w:r>
          </w:p>
          <w:p w:rsidR="000F71F3" w:rsidRPr="000E4585" w:rsidRDefault="001F702C"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6C4224" w:rsidRPr="001B5C3B" w:rsidTr="001F702C">
        <w:trPr>
          <w:trHeight w:val="27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C4224" w:rsidRPr="000E4585" w:rsidRDefault="006C4224" w:rsidP="008B1730">
            <w:pPr>
              <w:jc w:val="center"/>
              <w:rPr>
                <w:rFonts w:asciiTheme="minorEastAsia" w:hAnsiTheme="minorEastAsia"/>
                <w:color w:val="000000"/>
                <w:szCs w:val="21"/>
              </w:rPr>
            </w:pPr>
            <w:r w:rsidRPr="000E4585">
              <w:rPr>
                <w:rFonts w:asciiTheme="minorEastAsia" w:hAnsiTheme="minorEastAsia" w:hint="eastAsia"/>
                <w:color w:val="000000"/>
                <w:szCs w:val="21"/>
              </w:rPr>
              <w:t>13</w:t>
            </w:r>
          </w:p>
        </w:tc>
        <w:tc>
          <w:tcPr>
            <w:tcW w:w="1701" w:type="dxa"/>
            <w:tcBorders>
              <w:top w:val="single" w:sz="4" w:space="0" w:color="auto"/>
              <w:left w:val="nil"/>
              <w:bottom w:val="single" w:sz="4" w:space="0" w:color="auto"/>
              <w:right w:val="single" w:sz="4" w:space="0" w:color="auto"/>
            </w:tcBorders>
            <w:shd w:val="clear" w:color="auto" w:fill="auto"/>
            <w:vAlign w:val="center"/>
          </w:tcPr>
          <w:p w:rsidR="006C4224" w:rsidRPr="000E4585" w:rsidRDefault="006C4224" w:rsidP="008B1730">
            <w:pPr>
              <w:jc w:val="center"/>
              <w:rPr>
                <w:rFonts w:asciiTheme="minorEastAsia" w:hAnsiTheme="minorEastAsia"/>
                <w:color w:val="000000"/>
                <w:szCs w:val="21"/>
              </w:rPr>
            </w:pPr>
            <w:r w:rsidRPr="000E4585">
              <w:rPr>
                <w:rFonts w:asciiTheme="minorEastAsia" w:hAnsiTheme="minorEastAsia" w:hint="eastAsia"/>
                <w:color w:val="000000"/>
                <w:szCs w:val="21"/>
              </w:rPr>
              <w:t>S201912653009</w:t>
            </w:r>
          </w:p>
        </w:tc>
        <w:tc>
          <w:tcPr>
            <w:tcW w:w="5953" w:type="dxa"/>
            <w:tcBorders>
              <w:top w:val="single" w:sz="4" w:space="0" w:color="auto"/>
              <w:left w:val="nil"/>
              <w:bottom w:val="single" w:sz="4" w:space="0" w:color="auto"/>
              <w:right w:val="single" w:sz="4" w:space="0" w:color="auto"/>
            </w:tcBorders>
            <w:shd w:val="clear" w:color="auto" w:fill="auto"/>
            <w:vAlign w:val="center"/>
          </w:tcPr>
          <w:p w:rsidR="006C4224" w:rsidRPr="000E4585" w:rsidRDefault="006C4224" w:rsidP="00803D9D">
            <w:pPr>
              <w:jc w:val="left"/>
              <w:rPr>
                <w:rFonts w:asciiTheme="minorEastAsia" w:hAnsiTheme="minorEastAsia"/>
                <w:color w:val="000000"/>
                <w:szCs w:val="21"/>
              </w:rPr>
            </w:pPr>
            <w:r w:rsidRPr="000E4585">
              <w:rPr>
                <w:rFonts w:asciiTheme="minorEastAsia" w:hAnsiTheme="minorEastAsia" w:hint="eastAsia"/>
                <w:color w:val="000000"/>
                <w:szCs w:val="21"/>
              </w:rPr>
              <w:t>长沙地区藤本植物在屋顶绿化中的应用研究</w:t>
            </w:r>
          </w:p>
        </w:tc>
        <w:tc>
          <w:tcPr>
            <w:tcW w:w="851" w:type="dxa"/>
            <w:tcBorders>
              <w:top w:val="single" w:sz="4" w:space="0" w:color="auto"/>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省级</w:t>
            </w:r>
          </w:p>
        </w:tc>
        <w:tc>
          <w:tcPr>
            <w:tcW w:w="992" w:type="dxa"/>
            <w:tcBorders>
              <w:top w:val="single" w:sz="4" w:space="0" w:color="auto"/>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吴雨芹</w:t>
            </w:r>
          </w:p>
        </w:tc>
        <w:tc>
          <w:tcPr>
            <w:tcW w:w="992" w:type="dxa"/>
            <w:tcBorders>
              <w:top w:val="single" w:sz="4" w:space="0" w:color="auto"/>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解盼</w:t>
            </w:r>
          </w:p>
        </w:tc>
        <w:tc>
          <w:tcPr>
            <w:tcW w:w="709" w:type="dxa"/>
            <w:tcBorders>
              <w:top w:val="single" w:sz="4" w:space="0" w:color="auto"/>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生科</w:t>
            </w:r>
          </w:p>
        </w:tc>
        <w:tc>
          <w:tcPr>
            <w:tcW w:w="1134" w:type="dxa"/>
            <w:tcBorders>
              <w:top w:val="single" w:sz="4" w:space="0" w:color="auto"/>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无进度</w:t>
            </w:r>
          </w:p>
        </w:tc>
        <w:tc>
          <w:tcPr>
            <w:tcW w:w="964" w:type="dxa"/>
            <w:tcBorders>
              <w:top w:val="single" w:sz="4" w:space="0" w:color="auto"/>
              <w:left w:val="nil"/>
              <w:bottom w:val="single" w:sz="4" w:space="0" w:color="auto"/>
              <w:right w:val="single" w:sz="4" w:space="0" w:color="auto"/>
            </w:tcBorders>
            <w:shd w:val="clear" w:color="auto" w:fill="auto"/>
            <w:vAlign w:val="center"/>
          </w:tcPr>
          <w:p w:rsidR="001F702C" w:rsidRPr="000E4585" w:rsidRDefault="001F702C" w:rsidP="001F702C">
            <w:pPr>
              <w:jc w:val="center"/>
              <w:rPr>
                <w:rFonts w:asciiTheme="minorEastAsia" w:hAnsiTheme="minorEastAsia"/>
                <w:color w:val="000000"/>
                <w:szCs w:val="21"/>
              </w:rPr>
            </w:pPr>
            <w:r>
              <w:rPr>
                <w:rFonts w:asciiTheme="minorEastAsia" w:hAnsiTheme="minorEastAsia" w:hint="eastAsia"/>
                <w:color w:val="000000"/>
                <w:szCs w:val="21"/>
              </w:rPr>
              <w:t>须</w:t>
            </w:r>
            <w:r w:rsidRPr="000E4585">
              <w:rPr>
                <w:rFonts w:asciiTheme="minorEastAsia" w:hAnsiTheme="minorEastAsia" w:hint="eastAsia"/>
                <w:color w:val="000000"/>
                <w:szCs w:val="21"/>
              </w:rPr>
              <w:t>中期/</w:t>
            </w:r>
          </w:p>
          <w:p w:rsidR="006C4224" w:rsidRPr="000E4585" w:rsidRDefault="001F702C"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6C4224" w:rsidRPr="001B5C3B" w:rsidTr="000E4585">
        <w:trPr>
          <w:trHeight w:val="439"/>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C4224" w:rsidRPr="009D3DD2" w:rsidRDefault="006C4224" w:rsidP="008B1730">
            <w:pPr>
              <w:widowControl/>
              <w:jc w:val="center"/>
              <w:rPr>
                <w:rFonts w:asciiTheme="majorEastAsia" w:eastAsiaTheme="majorEastAsia" w:hAnsiTheme="majorEastAsia" w:cs="宋体"/>
                <w:b/>
                <w:bCs/>
                <w:kern w:val="0"/>
                <w:szCs w:val="21"/>
              </w:rPr>
            </w:pPr>
            <w:r w:rsidRPr="009D3DD2">
              <w:rPr>
                <w:rFonts w:asciiTheme="majorEastAsia" w:eastAsiaTheme="majorEastAsia" w:hAnsiTheme="majorEastAsia" w:cs="宋体"/>
                <w:spacing w:val="15"/>
                <w:kern w:val="0"/>
                <w:szCs w:val="21"/>
              </w:rPr>
              <w:lastRenderedPageBreak/>
              <w:br w:type="page"/>
            </w:r>
            <w:r w:rsidRPr="009D3DD2">
              <w:rPr>
                <w:rFonts w:asciiTheme="majorEastAsia" w:eastAsiaTheme="majorEastAsia" w:hAnsiTheme="majorEastAsia" w:cs="宋体" w:hint="eastAsia"/>
                <w:b/>
                <w:bCs/>
                <w:kern w:val="0"/>
                <w:szCs w:val="21"/>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6C4224" w:rsidRPr="009D3DD2" w:rsidRDefault="006C4224" w:rsidP="008B1730">
            <w:pPr>
              <w:widowControl/>
              <w:jc w:val="center"/>
              <w:rPr>
                <w:rFonts w:asciiTheme="majorEastAsia" w:eastAsiaTheme="majorEastAsia" w:hAnsiTheme="majorEastAsia" w:cs="宋体"/>
                <w:b/>
                <w:bCs/>
                <w:kern w:val="0"/>
                <w:szCs w:val="21"/>
              </w:rPr>
            </w:pPr>
            <w:r w:rsidRPr="009D3DD2">
              <w:rPr>
                <w:rFonts w:asciiTheme="majorEastAsia" w:eastAsiaTheme="majorEastAsia" w:hAnsiTheme="majorEastAsia" w:cs="宋体" w:hint="eastAsia"/>
                <w:b/>
                <w:bCs/>
                <w:kern w:val="0"/>
                <w:szCs w:val="21"/>
              </w:rPr>
              <w:t>项目编号</w:t>
            </w:r>
          </w:p>
        </w:tc>
        <w:tc>
          <w:tcPr>
            <w:tcW w:w="5953" w:type="dxa"/>
            <w:tcBorders>
              <w:top w:val="single" w:sz="4" w:space="0" w:color="auto"/>
              <w:left w:val="nil"/>
              <w:bottom w:val="single" w:sz="4" w:space="0" w:color="auto"/>
              <w:right w:val="single" w:sz="4" w:space="0" w:color="auto"/>
            </w:tcBorders>
            <w:shd w:val="clear" w:color="auto" w:fill="auto"/>
            <w:vAlign w:val="center"/>
          </w:tcPr>
          <w:p w:rsidR="006C4224" w:rsidRPr="009D3DD2" w:rsidRDefault="006C4224" w:rsidP="008B1730">
            <w:pPr>
              <w:widowControl/>
              <w:jc w:val="center"/>
              <w:rPr>
                <w:rFonts w:asciiTheme="majorEastAsia" w:eastAsiaTheme="majorEastAsia" w:hAnsiTheme="majorEastAsia" w:cs="宋体"/>
                <w:b/>
                <w:bCs/>
                <w:kern w:val="0"/>
                <w:szCs w:val="21"/>
              </w:rPr>
            </w:pPr>
            <w:r w:rsidRPr="009D3DD2">
              <w:rPr>
                <w:rFonts w:asciiTheme="majorEastAsia" w:eastAsiaTheme="majorEastAsia" w:hAnsiTheme="majorEastAsia" w:cs="宋体" w:hint="eastAsia"/>
                <w:b/>
                <w:bCs/>
                <w:kern w:val="0"/>
                <w:szCs w:val="21"/>
              </w:rPr>
              <w:t>项目名称</w:t>
            </w:r>
          </w:p>
        </w:tc>
        <w:tc>
          <w:tcPr>
            <w:tcW w:w="851" w:type="dxa"/>
            <w:tcBorders>
              <w:top w:val="single" w:sz="4" w:space="0" w:color="auto"/>
              <w:left w:val="nil"/>
              <w:bottom w:val="single" w:sz="4" w:space="0" w:color="auto"/>
              <w:right w:val="single" w:sz="4" w:space="0" w:color="auto"/>
            </w:tcBorders>
            <w:shd w:val="clear" w:color="auto" w:fill="auto"/>
            <w:vAlign w:val="center"/>
          </w:tcPr>
          <w:p w:rsidR="006C4224" w:rsidRPr="009D3DD2" w:rsidRDefault="006C4224" w:rsidP="008B1730">
            <w:pPr>
              <w:widowControl/>
              <w:jc w:val="center"/>
              <w:rPr>
                <w:rFonts w:asciiTheme="majorEastAsia" w:eastAsiaTheme="majorEastAsia" w:hAnsiTheme="majorEastAsia" w:cs="宋体"/>
                <w:b/>
                <w:bCs/>
                <w:kern w:val="0"/>
                <w:szCs w:val="21"/>
              </w:rPr>
            </w:pPr>
            <w:r w:rsidRPr="009D3DD2">
              <w:rPr>
                <w:rFonts w:asciiTheme="majorEastAsia" w:eastAsiaTheme="majorEastAsia" w:hAnsiTheme="majorEastAsia" w:cs="宋体" w:hint="eastAsia"/>
                <w:b/>
                <w:bCs/>
                <w:kern w:val="0"/>
                <w:szCs w:val="21"/>
              </w:rPr>
              <w:t>级别</w:t>
            </w:r>
          </w:p>
        </w:tc>
        <w:tc>
          <w:tcPr>
            <w:tcW w:w="992" w:type="dxa"/>
            <w:tcBorders>
              <w:top w:val="single" w:sz="4" w:space="0" w:color="auto"/>
              <w:left w:val="nil"/>
              <w:bottom w:val="single" w:sz="4" w:space="0" w:color="auto"/>
              <w:right w:val="single" w:sz="4" w:space="0" w:color="auto"/>
            </w:tcBorders>
            <w:shd w:val="clear" w:color="auto" w:fill="auto"/>
            <w:vAlign w:val="center"/>
          </w:tcPr>
          <w:p w:rsidR="006C4224" w:rsidRPr="009D3DD2" w:rsidRDefault="006C4224" w:rsidP="008B1730">
            <w:pPr>
              <w:widowControl/>
              <w:jc w:val="center"/>
              <w:rPr>
                <w:rFonts w:asciiTheme="majorEastAsia" w:eastAsiaTheme="majorEastAsia" w:hAnsiTheme="majorEastAsia" w:cs="宋体"/>
                <w:b/>
                <w:bCs/>
                <w:kern w:val="0"/>
                <w:szCs w:val="21"/>
              </w:rPr>
            </w:pPr>
            <w:r w:rsidRPr="009D3DD2">
              <w:rPr>
                <w:rFonts w:asciiTheme="majorEastAsia" w:eastAsiaTheme="majorEastAsia" w:hAnsiTheme="majorEastAsia" w:cs="宋体" w:hint="eastAsia"/>
                <w:b/>
                <w:bCs/>
                <w:kern w:val="0"/>
                <w:szCs w:val="21"/>
              </w:rPr>
              <w:t>负责人</w:t>
            </w:r>
          </w:p>
        </w:tc>
        <w:tc>
          <w:tcPr>
            <w:tcW w:w="992" w:type="dxa"/>
            <w:tcBorders>
              <w:top w:val="single" w:sz="4" w:space="0" w:color="auto"/>
              <w:left w:val="nil"/>
              <w:bottom w:val="single" w:sz="4" w:space="0" w:color="auto"/>
              <w:right w:val="single" w:sz="4" w:space="0" w:color="auto"/>
            </w:tcBorders>
            <w:shd w:val="clear" w:color="auto" w:fill="auto"/>
            <w:vAlign w:val="center"/>
          </w:tcPr>
          <w:p w:rsidR="006C4224" w:rsidRPr="009D3DD2" w:rsidRDefault="006C4224" w:rsidP="008B1730">
            <w:pPr>
              <w:widowControl/>
              <w:jc w:val="center"/>
              <w:rPr>
                <w:rFonts w:asciiTheme="majorEastAsia" w:eastAsiaTheme="majorEastAsia" w:hAnsiTheme="majorEastAsia" w:cs="宋体"/>
                <w:b/>
                <w:bCs/>
                <w:kern w:val="0"/>
                <w:szCs w:val="21"/>
              </w:rPr>
            </w:pPr>
            <w:r w:rsidRPr="009D3DD2">
              <w:rPr>
                <w:rFonts w:asciiTheme="majorEastAsia" w:eastAsiaTheme="majorEastAsia" w:hAnsiTheme="majorEastAsia" w:cs="宋体" w:hint="eastAsia"/>
                <w:b/>
                <w:bCs/>
                <w:kern w:val="0"/>
                <w:szCs w:val="21"/>
              </w:rPr>
              <w:t>指导</w:t>
            </w:r>
          </w:p>
          <w:p w:rsidR="006C4224" w:rsidRPr="009D3DD2" w:rsidRDefault="006C4224" w:rsidP="008B1730">
            <w:pPr>
              <w:widowControl/>
              <w:jc w:val="center"/>
              <w:rPr>
                <w:rFonts w:asciiTheme="majorEastAsia" w:eastAsiaTheme="majorEastAsia" w:hAnsiTheme="majorEastAsia" w:cs="宋体"/>
                <w:b/>
                <w:bCs/>
                <w:kern w:val="0"/>
                <w:szCs w:val="21"/>
              </w:rPr>
            </w:pPr>
            <w:r w:rsidRPr="009D3DD2">
              <w:rPr>
                <w:rFonts w:asciiTheme="majorEastAsia" w:eastAsiaTheme="majorEastAsia" w:hAnsiTheme="majorEastAsia" w:cs="宋体" w:hint="eastAsia"/>
                <w:b/>
                <w:bCs/>
                <w:kern w:val="0"/>
                <w:szCs w:val="21"/>
              </w:rPr>
              <w:t>教师</w:t>
            </w:r>
          </w:p>
        </w:tc>
        <w:tc>
          <w:tcPr>
            <w:tcW w:w="709" w:type="dxa"/>
            <w:tcBorders>
              <w:top w:val="single" w:sz="4" w:space="0" w:color="auto"/>
              <w:left w:val="nil"/>
              <w:bottom w:val="single" w:sz="4" w:space="0" w:color="auto"/>
              <w:right w:val="single" w:sz="4" w:space="0" w:color="auto"/>
            </w:tcBorders>
            <w:shd w:val="clear" w:color="auto" w:fill="auto"/>
            <w:vAlign w:val="center"/>
          </w:tcPr>
          <w:p w:rsidR="006C4224" w:rsidRPr="009D3DD2" w:rsidRDefault="006C4224" w:rsidP="008B1730">
            <w:pPr>
              <w:widowControl/>
              <w:jc w:val="center"/>
              <w:rPr>
                <w:rFonts w:asciiTheme="majorEastAsia" w:eastAsiaTheme="majorEastAsia" w:hAnsiTheme="majorEastAsia" w:cs="宋体"/>
                <w:b/>
                <w:bCs/>
                <w:kern w:val="0"/>
                <w:szCs w:val="21"/>
              </w:rPr>
            </w:pPr>
            <w:r w:rsidRPr="009D3DD2">
              <w:rPr>
                <w:rFonts w:asciiTheme="majorEastAsia" w:eastAsiaTheme="majorEastAsia" w:hAnsiTheme="majorEastAsia" w:cs="宋体" w:hint="eastAsia"/>
                <w:b/>
                <w:bCs/>
                <w:kern w:val="0"/>
                <w:szCs w:val="21"/>
              </w:rPr>
              <w:t>学部</w:t>
            </w:r>
          </w:p>
        </w:tc>
        <w:tc>
          <w:tcPr>
            <w:tcW w:w="1134" w:type="dxa"/>
            <w:tcBorders>
              <w:top w:val="single" w:sz="4" w:space="0" w:color="auto"/>
              <w:left w:val="nil"/>
              <w:bottom w:val="single" w:sz="4" w:space="0" w:color="auto"/>
              <w:right w:val="single" w:sz="4" w:space="0" w:color="auto"/>
            </w:tcBorders>
            <w:shd w:val="clear" w:color="auto" w:fill="auto"/>
            <w:vAlign w:val="center"/>
          </w:tcPr>
          <w:p w:rsidR="006C4224" w:rsidRPr="009D3DD2" w:rsidRDefault="006C4224" w:rsidP="008B1730">
            <w:pPr>
              <w:widowControl/>
              <w:jc w:val="center"/>
              <w:rPr>
                <w:rFonts w:asciiTheme="majorEastAsia" w:eastAsiaTheme="majorEastAsia" w:hAnsiTheme="majorEastAsia" w:cs="宋体"/>
                <w:b/>
                <w:bCs/>
                <w:kern w:val="0"/>
                <w:szCs w:val="21"/>
              </w:rPr>
            </w:pPr>
            <w:r w:rsidRPr="009D3DD2">
              <w:rPr>
                <w:rFonts w:asciiTheme="majorEastAsia" w:eastAsiaTheme="majorEastAsia" w:hAnsiTheme="majorEastAsia" w:cs="宋体" w:hint="eastAsia"/>
                <w:b/>
                <w:bCs/>
                <w:kern w:val="0"/>
                <w:szCs w:val="21"/>
              </w:rPr>
              <w:t>目前状态</w:t>
            </w:r>
          </w:p>
        </w:tc>
        <w:tc>
          <w:tcPr>
            <w:tcW w:w="964" w:type="dxa"/>
            <w:tcBorders>
              <w:top w:val="single" w:sz="4" w:space="0" w:color="auto"/>
              <w:left w:val="nil"/>
              <w:bottom w:val="single" w:sz="4" w:space="0" w:color="auto"/>
              <w:right w:val="single" w:sz="4" w:space="0" w:color="auto"/>
            </w:tcBorders>
            <w:shd w:val="clear" w:color="auto" w:fill="auto"/>
            <w:vAlign w:val="center"/>
          </w:tcPr>
          <w:p w:rsidR="006C4224" w:rsidRPr="009D3DD2" w:rsidRDefault="006C4224" w:rsidP="008B1730">
            <w:pPr>
              <w:widowControl/>
              <w:jc w:val="center"/>
              <w:rPr>
                <w:rFonts w:asciiTheme="majorEastAsia" w:eastAsiaTheme="majorEastAsia" w:hAnsiTheme="majorEastAsia" w:cs="宋体"/>
                <w:b/>
                <w:bCs/>
                <w:kern w:val="0"/>
                <w:szCs w:val="21"/>
              </w:rPr>
            </w:pPr>
            <w:r w:rsidRPr="009D3DD2">
              <w:rPr>
                <w:rFonts w:asciiTheme="majorEastAsia" w:eastAsiaTheme="majorEastAsia" w:hAnsiTheme="majorEastAsia" w:cs="宋体" w:hint="eastAsia"/>
                <w:b/>
                <w:bCs/>
                <w:kern w:val="0"/>
                <w:szCs w:val="21"/>
              </w:rPr>
              <w:t>要求</w:t>
            </w:r>
          </w:p>
        </w:tc>
      </w:tr>
      <w:tr w:rsidR="006C4224"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C4224" w:rsidRPr="000E4585" w:rsidRDefault="006C4224" w:rsidP="00FB25ED">
            <w:pPr>
              <w:jc w:val="center"/>
              <w:rPr>
                <w:rFonts w:asciiTheme="minorEastAsia" w:hAnsiTheme="minorEastAsia"/>
                <w:color w:val="000000"/>
                <w:szCs w:val="21"/>
              </w:rPr>
            </w:pPr>
            <w:r w:rsidRPr="000E4585">
              <w:rPr>
                <w:rFonts w:asciiTheme="minorEastAsia" w:hAnsiTheme="minorEastAsia" w:hint="eastAsia"/>
                <w:color w:val="000000"/>
                <w:szCs w:val="21"/>
              </w:rPr>
              <w:t>14</w:t>
            </w:r>
          </w:p>
        </w:tc>
        <w:tc>
          <w:tcPr>
            <w:tcW w:w="1701" w:type="dxa"/>
            <w:tcBorders>
              <w:top w:val="nil"/>
              <w:left w:val="nil"/>
              <w:bottom w:val="single" w:sz="4" w:space="0" w:color="auto"/>
              <w:right w:val="single" w:sz="4" w:space="0" w:color="auto"/>
            </w:tcBorders>
            <w:shd w:val="clear" w:color="auto" w:fill="auto"/>
            <w:vAlign w:val="center"/>
          </w:tcPr>
          <w:p w:rsidR="006C4224" w:rsidRPr="000E4585" w:rsidRDefault="006C4224" w:rsidP="008B1730">
            <w:pPr>
              <w:jc w:val="center"/>
              <w:rPr>
                <w:rFonts w:asciiTheme="minorEastAsia" w:hAnsiTheme="minorEastAsia"/>
                <w:color w:val="000000"/>
                <w:szCs w:val="21"/>
              </w:rPr>
            </w:pPr>
            <w:r w:rsidRPr="000E4585">
              <w:rPr>
                <w:rFonts w:asciiTheme="minorEastAsia" w:hAnsiTheme="minorEastAsia" w:hint="eastAsia"/>
                <w:color w:val="000000"/>
                <w:szCs w:val="21"/>
              </w:rPr>
              <w:t>S201912653010</w:t>
            </w:r>
          </w:p>
        </w:tc>
        <w:tc>
          <w:tcPr>
            <w:tcW w:w="5953" w:type="dxa"/>
            <w:tcBorders>
              <w:top w:val="nil"/>
              <w:left w:val="nil"/>
              <w:bottom w:val="single" w:sz="4" w:space="0" w:color="auto"/>
              <w:right w:val="single" w:sz="4" w:space="0" w:color="auto"/>
            </w:tcBorders>
            <w:shd w:val="clear" w:color="auto" w:fill="auto"/>
            <w:vAlign w:val="center"/>
          </w:tcPr>
          <w:p w:rsidR="006C4224" w:rsidRPr="000E4585" w:rsidRDefault="006C4224" w:rsidP="00803D9D">
            <w:pPr>
              <w:jc w:val="left"/>
              <w:rPr>
                <w:rFonts w:asciiTheme="minorEastAsia" w:hAnsiTheme="minorEastAsia"/>
                <w:color w:val="000000"/>
                <w:szCs w:val="21"/>
              </w:rPr>
            </w:pPr>
            <w:r w:rsidRPr="000E4585">
              <w:rPr>
                <w:rFonts w:asciiTheme="minorEastAsia" w:hAnsiTheme="minorEastAsia" w:hint="eastAsia"/>
                <w:color w:val="000000"/>
                <w:szCs w:val="21"/>
              </w:rPr>
              <w:t>基于虚拟现实技术（VR）的消防应急演练系统</w:t>
            </w:r>
          </w:p>
        </w:tc>
        <w:tc>
          <w:tcPr>
            <w:tcW w:w="851"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s="宋体"/>
                <w:color w:val="000000"/>
                <w:szCs w:val="21"/>
              </w:rPr>
            </w:pPr>
            <w:r w:rsidRPr="000E4585">
              <w:rPr>
                <w:rFonts w:asciiTheme="minorEastAsia" w:hAnsiTheme="minorEastAsia" w:hint="eastAsia"/>
                <w:color w:val="000000"/>
                <w:szCs w:val="21"/>
              </w:rPr>
              <w:t>夏思毅</w:t>
            </w:r>
          </w:p>
        </w:tc>
        <w:tc>
          <w:tcPr>
            <w:tcW w:w="992"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陈垦</w:t>
            </w:r>
          </w:p>
        </w:tc>
        <w:tc>
          <w:tcPr>
            <w:tcW w:w="709"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无进度</w:t>
            </w:r>
          </w:p>
        </w:tc>
        <w:tc>
          <w:tcPr>
            <w:tcW w:w="964" w:type="dxa"/>
            <w:tcBorders>
              <w:top w:val="nil"/>
              <w:left w:val="nil"/>
              <w:bottom w:val="single" w:sz="4" w:space="0" w:color="auto"/>
              <w:right w:val="single" w:sz="4" w:space="0" w:color="auto"/>
            </w:tcBorders>
            <w:shd w:val="clear" w:color="auto" w:fill="auto"/>
            <w:vAlign w:val="center"/>
          </w:tcPr>
          <w:p w:rsidR="001F702C" w:rsidRPr="000E4585" w:rsidRDefault="001F702C" w:rsidP="001F702C">
            <w:pPr>
              <w:jc w:val="center"/>
              <w:rPr>
                <w:rFonts w:asciiTheme="minorEastAsia" w:hAnsiTheme="minorEastAsia"/>
                <w:color w:val="000000"/>
                <w:szCs w:val="21"/>
              </w:rPr>
            </w:pPr>
            <w:r>
              <w:rPr>
                <w:rFonts w:asciiTheme="minorEastAsia" w:hAnsiTheme="minorEastAsia" w:hint="eastAsia"/>
                <w:color w:val="000000"/>
                <w:szCs w:val="21"/>
              </w:rPr>
              <w:t>须</w:t>
            </w:r>
            <w:r w:rsidRPr="000E4585">
              <w:rPr>
                <w:rFonts w:asciiTheme="minorEastAsia" w:hAnsiTheme="minorEastAsia" w:hint="eastAsia"/>
                <w:color w:val="000000"/>
                <w:szCs w:val="21"/>
              </w:rPr>
              <w:t>中期/</w:t>
            </w:r>
          </w:p>
          <w:p w:rsidR="006C4224" w:rsidRPr="000E4585" w:rsidRDefault="001F702C"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6C4224"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C4224" w:rsidRPr="000E4585" w:rsidRDefault="006C4224" w:rsidP="00FB25ED">
            <w:pPr>
              <w:jc w:val="center"/>
              <w:rPr>
                <w:rFonts w:asciiTheme="minorEastAsia" w:hAnsiTheme="minorEastAsia"/>
                <w:color w:val="000000"/>
                <w:szCs w:val="21"/>
              </w:rPr>
            </w:pPr>
            <w:r w:rsidRPr="000E4585">
              <w:rPr>
                <w:rFonts w:asciiTheme="minorEastAsia" w:hAnsiTheme="minorEastAsia" w:hint="eastAsia"/>
                <w:color w:val="000000"/>
                <w:szCs w:val="21"/>
              </w:rPr>
              <w:t>15</w:t>
            </w:r>
          </w:p>
        </w:tc>
        <w:tc>
          <w:tcPr>
            <w:tcW w:w="1701" w:type="dxa"/>
            <w:tcBorders>
              <w:top w:val="nil"/>
              <w:left w:val="nil"/>
              <w:bottom w:val="single" w:sz="4" w:space="0" w:color="auto"/>
              <w:right w:val="single" w:sz="4" w:space="0" w:color="auto"/>
            </w:tcBorders>
            <w:shd w:val="clear" w:color="auto" w:fill="auto"/>
            <w:vAlign w:val="center"/>
          </w:tcPr>
          <w:p w:rsidR="006C4224" w:rsidRPr="000E4585" w:rsidRDefault="006C4224" w:rsidP="008B1730">
            <w:pPr>
              <w:jc w:val="center"/>
              <w:rPr>
                <w:rFonts w:asciiTheme="minorEastAsia" w:hAnsiTheme="minorEastAsia"/>
                <w:color w:val="000000"/>
                <w:szCs w:val="21"/>
              </w:rPr>
            </w:pPr>
            <w:r w:rsidRPr="000E4585">
              <w:rPr>
                <w:rFonts w:asciiTheme="minorEastAsia" w:hAnsiTheme="minorEastAsia" w:hint="eastAsia"/>
                <w:color w:val="000000"/>
                <w:szCs w:val="21"/>
              </w:rPr>
              <w:t>S201912653011</w:t>
            </w:r>
          </w:p>
        </w:tc>
        <w:tc>
          <w:tcPr>
            <w:tcW w:w="5953" w:type="dxa"/>
            <w:tcBorders>
              <w:top w:val="nil"/>
              <w:left w:val="nil"/>
              <w:bottom w:val="single" w:sz="4" w:space="0" w:color="auto"/>
              <w:right w:val="single" w:sz="4" w:space="0" w:color="auto"/>
            </w:tcBorders>
            <w:shd w:val="clear" w:color="auto" w:fill="auto"/>
            <w:vAlign w:val="center"/>
          </w:tcPr>
          <w:p w:rsidR="006C4224" w:rsidRPr="000E4585" w:rsidRDefault="006C4224" w:rsidP="00803D9D">
            <w:pPr>
              <w:jc w:val="left"/>
              <w:rPr>
                <w:rFonts w:asciiTheme="minorEastAsia" w:hAnsiTheme="minorEastAsia"/>
                <w:color w:val="000000"/>
                <w:szCs w:val="21"/>
              </w:rPr>
            </w:pPr>
            <w:r w:rsidRPr="000E4585">
              <w:rPr>
                <w:rFonts w:asciiTheme="minorEastAsia" w:hAnsiTheme="minorEastAsia" w:hint="eastAsia"/>
                <w:color w:val="000000"/>
                <w:szCs w:val="21"/>
              </w:rPr>
              <w:t>大学生品格优势与诚信的关系及其干预研究</w:t>
            </w:r>
          </w:p>
        </w:tc>
        <w:tc>
          <w:tcPr>
            <w:tcW w:w="851"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s="宋体"/>
                <w:color w:val="000000"/>
                <w:szCs w:val="21"/>
              </w:rPr>
            </w:pPr>
            <w:r w:rsidRPr="000E4585">
              <w:rPr>
                <w:rFonts w:asciiTheme="minorEastAsia" w:hAnsiTheme="minorEastAsia" w:hint="eastAsia"/>
                <w:color w:val="000000"/>
                <w:szCs w:val="21"/>
              </w:rPr>
              <w:t>周林</w:t>
            </w:r>
          </w:p>
        </w:tc>
        <w:tc>
          <w:tcPr>
            <w:tcW w:w="992"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杨雅棋</w:t>
            </w:r>
          </w:p>
        </w:tc>
        <w:tc>
          <w:tcPr>
            <w:tcW w:w="709"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无进度</w:t>
            </w:r>
          </w:p>
        </w:tc>
        <w:tc>
          <w:tcPr>
            <w:tcW w:w="964" w:type="dxa"/>
            <w:tcBorders>
              <w:top w:val="nil"/>
              <w:left w:val="nil"/>
              <w:bottom w:val="single" w:sz="4" w:space="0" w:color="auto"/>
              <w:right w:val="single" w:sz="4" w:space="0" w:color="auto"/>
            </w:tcBorders>
            <w:shd w:val="clear" w:color="auto" w:fill="auto"/>
            <w:vAlign w:val="center"/>
          </w:tcPr>
          <w:p w:rsidR="001F702C" w:rsidRPr="000E4585" w:rsidRDefault="001F702C" w:rsidP="001F702C">
            <w:pPr>
              <w:jc w:val="center"/>
              <w:rPr>
                <w:rFonts w:asciiTheme="minorEastAsia" w:hAnsiTheme="minorEastAsia"/>
                <w:color w:val="000000"/>
                <w:szCs w:val="21"/>
              </w:rPr>
            </w:pPr>
            <w:r>
              <w:rPr>
                <w:rFonts w:asciiTheme="minorEastAsia" w:hAnsiTheme="minorEastAsia" w:hint="eastAsia"/>
                <w:color w:val="000000"/>
                <w:szCs w:val="21"/>
              </w:rPr>
              <w:t>须</w:t>
            </w:r>
            <w:r w:rsidRPr="000E4585">
              <w:rPr>
                <w:rFonts w:asciiTheme="minorEastAsia" w:hAnsiTheme="minorEastAsia" w:hint="eastAsia"/>
                <w:color w:val="000000"/>
                <w:szCs w:val="21"/>
              </w:rPr>
              <w:t>中期/</w:t>
            </w:r>
          </w:p>
          <w:p w:rsidR="006C4224" w:rsidRPr="000E4585" w:rsidRDefault="001F702C"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6C4224"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C4224" w:rsidRPr="000E4585" w:rsidRDefault="006C4224" w:rsidP="00FB25ED">
            <w:pPr>
              <w:jc w:val="center"/>
              <w:rPr>
                <w:rFonts w:asciiTheme="minorEastAsia" w:hAnsiTheme="minorEastAsia"/>
                <w:color w:val="000000"/>
                <w:szCs w:val="21"/>
              </w:rPr>
            </w:pPr>
            <w:r w:rsidRPr="000E4585">
              <w:rPr>
                <w:rFonts w:asciiTheme="minorEastAsia" w:hAnsiTheme="minorEastAsia" w:hint="eastAsia"/>
                <w:color w:val="000000"/>
                <w:szCs w:val="21"/>
              </w:rPr>
              <w:t>16</w:t>
            </w:r>
          </w:p>
        </w:tc>
        <w:tc>
          <w:tcPr>
            <w:tcW w:w="1701" w:type="dxa"/>
            <w:tcBorders>
              <w:top w:val="nil"/>
              <w:left w:val="nil"/>
              <w:bottom w:val="single" w:sz="4" w:space="0" w:color="auto"/>
              <w:right w:val="single" w:sz="4" w:space="0" w:color="auto"/>
            </w:tcBorders>
            <w:shd w:val="clear" w:color="auto" w:fill="auto"/>
            <w:vAlign w:val="center"/>
          </w:tcPr>
          <w:p w:rsidR="006C4224" w:rsidRPr="000E4585" w:rsidRDefault="006C4224" w:rsidP="008B1730">
            <w:pPr>
              <w:jc w:val="center"/>
              <w:rPr>
                <w:rFonts w:asciiTheme="minorEastAsia" w:hAnsiTheme="minorEastAsia"/>
                <w:color w:val="000000"/>
                <w:szCs w:val="21"/>
              </w:rPr>
            </w:pPr>
            <w:r w:rsidRPr="000E4585">
              <w:rPr>
                <w:rFonts w:asciiTheme="minorEastAsia" w:hAnsiTheme="minorEastAsia" w:hint="eastAsia"/>
                <w:color w:val="000000"/>
                <w:szCs w:val="21"/>
              </w:rPr>
              <w:t>S201912653012</w:t>
            </w:r>
          </w:p>
        </w:tc>
        <w:tc>
          <w:tcPr>
            <w:tcW w:w="5953" w:type="dxa"/>
            <w:tcBorders>
              <w:top w:val="nil"/>
              <w:left w:val="nil"/>
              <w:bottom w:val="single" w:sz="4" w:space="0" w:color="auto"/>
              <w:right w:val="single" w:sz="4" w:space="0" w:color="auto"/>
            </w:tcBorders>
            <w:shd w:val="clear" w:color="auto" w:fill="auto"/>
            <w:vAlign w:val="center"/>
          </w:tcPr>
          <w:p w:rsidR="006C4224" w:rsidRPr="000E4585" w:rsidRDefault="006C4224" w:rsidP="00803D9D">
            <w:pPr>
              <w:jc w:val="left"/>
              <w:rPr>
                <w:rFonts w:asciiTheme="minorEastAsia" w:hAnsiTheme="minorEastAsia"/>
                <w:color w:val="000000"/>
                <w:szCs w:val="21"/>
              </w:rPr>
            </w:pPr>
            <w:r w:rsidRPr="000E4585">
              <w:rPr>
                <w:rFonts w:asciiTheme="minorEastAsia" w:hAnsiTheme="minorEastAsia" w:hint="eastAsia"/>
                <w:color w:val="000000"/>
                <w:szCs w:val="21"/>
              </w:rPr>
              <w:t>基于数据挖掘和分析的食品安全智能测评系统</w:t>
            </w:r>
          </w:p>
        </w:tc>
        <w:tc>
          <w:tcPr>
            <w:tcW w:w="851"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s="宋体"/>
                <w:color w:val="000000"/>
                <w:szCs w:val="21"/>
              </w:rPr>
            </w:pPr>
            <w:r w:rsidRPr="000E4585">
              <w:rPr>
                <w:rFonts w:asciiTheme="minorEastAsia" w:hAnsiTheme="minorEastAsia" w:hint="eastAsia"/>
                <w:color w:val="000000"/>
                <w:szCs w:val="21"/>
              </w:rPr>
              <w:t>符雨童</w:t>
            </w:r>
          </w:p>
        </w:tc>
        <w:tc>
          <w:tcPr>
            <w:tcW w:w="992"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聂笑一</w:t>
            </w:r>
          </w:p>
        </w:tc>
        <w:tc>
          <w:tcPr>
            <w:tcW w:w="709"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jc w:val="center"/>
              <w:rPr>
                <w:rFonts w:asciiTheme="minorEastAsia" w:hAnsiTheme="minorEastAsia"/>
                <w:color w:val="000000"/>
                <w:szCs w:val="21"/>
              </w:rPr>
            </w:pPr>
            <w:r w:rsidRPr="000E4585">
              <w:rPr>
                <w:rFonts w:asciiTheme="minorEastAsia" w:hAnsiTheme="minorEastAsia" w:hint="eastAsia"/>
                <w:color w:val="000000"/>
                <w:szCs w:val="21"/>
              </w:rPr>
              <w:t>无进度</w:t>
            </w:r>
          </w:p>
        </w:tc>
        <w:tc>
          <w:tcPr>
            <w:tcW w:w="964" w:type="dxa"/>
            <w:tcBorders>
              <w:top w:val="nil"/>
              <w:left w:val="nil"/>
              <w:bottom w:val="single" w:sz="4" w:space="0" w:color="auto"/>
              <w:right w:val="single" w:sz="4" w:space="0" w:color="auto"/>
            </w:tcBorders>
            <w:shd w:val="clear" w:color="auto" w:fill="auto"/>
            <w:vAlign w:val="center"/>
          </w:tcPr>
          <w:p w:rsidR="001F702C" w:rsidRPr="000E4585" w:rsidRDefault="001F702C" w:rsidP="001F702C">
            <w:pPr>
              <w:jc w:val="center"/>
              <w:rPr>
                <w:rFonts w:asciiTheme="minorEastAsia" w:hAnsiTheme="minorEastAsia"/>
                <w:color w:val="000000"/>
                <w:szCs w:val="21"/>
              </w:rPr>
            </w:pPr>
            <w:r>
              <w:rPr>
                <w:rFonts w:asciiTheme="minorEastAsia" w:hAnsiTheme="minorEastAsia" w:hint="eastAsia"/>
                <w:color w:val="000000"/>
                <w:szCs w:val="21"/>
              </w:rPr>
              <w:t>须</w:t>
            </w:r>
            <w:r w:rsidRPr="000E4585">
              <w:rPr>
                <w:rFonts w:asciiTheme="minorEastAsia" w:hAnsiTheme="minorEastAsia" w:hint="eastAsia"/>
                <w:color w:val="000000"/>
                <w:szCs w:val="21"/>
              </w:rPr>
              <w:t>中期/</w:t>
            </w:r>
          </w:p>
          <w:p w:rsidR="006C4224" w:rsidRPr="000E4585" w:rsidRDefault="001F702C" w:rsidP="001F702C">
            <w:pPr>
              <w:jc w:val="center"/>
              <w:rPr>
                <w:rFonts w:asciiTheme="minorEastAsia" w:hAnsiTheme="minorEastAsia"/>
                <w:color w:val="000000"/>
                <w:szCs w:val="21"/>
              </w:rPr>
            </w:pPr>
            <w:r w:rsidRPr="000E4585">
              <w:rPr>
                <w:rFonts w:asciiTheme="minorEastAsia" w:hAnsiTheme="minorEastAsia" w:hint="eastAsia"/>
                <w:color w:val="000000"/>
                <w:szCs w:val="21"/>
              </w:rPr>
              <w:t>可结题</w:t>
            </w:r>
          </w:p>
        </w:tc>
      </w:tr>
      <w:tr w:rsidR="006C4224"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C4224" w:rsidRPr="000E4585" w:rsidRDefault="006C4224"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17</w:t>
            </w:r>
          </w:p>
        </w:tc>
        <w:tc>
          <w:tcPr>
            <w:tcW w:w="1701" w:type="dxa"/>
            <w:tcBorders>
              <w:top w:val="nil"/>
              <w:left w:val="nil"/>
              <w:bottom w:val="single" w:sz="4" w:space="0" w:color="auto"/>
              <w:right w:val="single" w:sz="4" w:space="0" w:color="auto"/>
            </w:tcBorders>
            <w:shd w:val="clear" w:color="auto" w:fill="auto"/>
            <w:vAlign w:val="center"/>
          </w:tcPr>
          <w:p w:rsidR="006C4224" w:rsidRPr="000E4585" w:rsidRDefault="006C4224" w:rsidP="006C4224">
            <w:pPr>
              <w:spacing w:line="280" w:lineRule="exact"/>
              <w:jc w:val="center"/>
              <w:rPr>
                <w:rFonts w:asciiTheme="minorEastAsia" w:hAnsiTheme="minorEastAsia"/>
                <w:color w:val="000000"/>
                <w:szCs w:val="21"/>
              </w:rPr>
            </w:pPr>
            <w:r w:rsidRPr="000E4585">
              <w:rPr>
                <w:rFonts w:asciiTheme="minorEastAsia" w:hAnsiTheme="minorEastAsia"/>
                <w:color w:val="000000"/>
                <w:szCs w:val="21"/>
              </w:rPr>
              <w:t>S202012653001</w:t>
            </w:r>
          </w:p>
        </w:tc>
        <w:tc>
          <w:tcPr>
            <w:tcW w:w="5953" w:type="dxa"/>
            <w:tcBorders>
              <w:top w:val="nil"/>
              <w:left w:val="nil"/>
              <w:bottom w:val="single" w:sz="4" w:space="0" w:color="auto"/>
              <w:right w:val="single" w:sz="4" w:space="0" w:color="auto"/>
            </w:tcBorders>
            <w:shd w:val="clear" w:color="auto" w:fill="auto"/>
            <w:vAlign w:val="center"/>
          </w:tcPr>
          <w:p w:rsidR="006C4224" w:rsidRPr="000E4585" w:rsidRDefault="006C4224" w:rsidP="00803D9D">
            <w:pPr>
              <w:spacing w:line="280" w:lineRule="exact"/>
              <w:jc w:val="left"/>
              <w:rPr>
                <w:rFonts w:asciiTheme="minorEastAsia" w:hAnsiTheme="minorEastAsia"/>
                <w:color w:val="000000"/>
                <w:szCs w:val="21"/>
              </w:rPr>
            </w:pPr>
            <w:r w:rsidRPr="000E4585">
              <w:rPr>
                <w:rFonts w:asciiTheme="minorEastAsia" w:hAnsiTheme="minorEastAsia" w:hint="eastAsia"/>
                <w:color w:val="000000"/>
                <w:szCs w:val="21"/>
              </w:rPr>
              <w:t>从</w:t>
            </w:r>
            <w:r w:rsidRPr="000E4585">
              <w:rPr>
                <w:rFonts w:asciiTheme="minorEastAsia" w:hAnsiTheme="minorEastAsia"/>
                <w:color w:val="000000"/>
                <w:szCs w:val="21"/>
              </w:rPr>
              <w:t>“</w:t>
            </w:r>
            <w:r w:rsidRPr="000E4585">
              <w:rPr>
                <w:rFonts w:asciiTheme="minorEastAsia" w:hAnsiTheme="minorEastAsia" w:hint="eastAsia"/>
                <w:color w:val="000000"/>
                <w:szCs w:val="21"/>
              </w:rPr>
              <w:t>斜杠青年</w:t>
            </w:r>
            <w:r w:rsidRPr="000E4585">
              <w:rPr>
                <w:rFonts w:asciiTheme="minorEastAsia" w:hAnsiTheme="minorEastAsia"/>
                <w:color w:val="000000"/>
                <w:szCs w:val="21"/>
              </w:rPr>
              <w:t>”</w:t>
            </w:r>
            <w:r w:rsidRPr="000E4585">
              <w:rPr>
                <w:rFonts w:asciiTheme="minorEastAsia" w:hAnsiTheme="minorEastAsia" w:hint="eastAsia"/>
                <w:color w:val="000000"/>
                <w:szCs w:val="21"/>
              </w:rPr>
              <w:t>视角谈大学生职业素质培养与提升</w:t>
            </w:r>
          </w:p>
        </w:tc>
        <w:tc>
          <w:tcPr>
            <w:tcW w:w="851"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凌杰</w:t>
            </w:r>
          </w:p>
        </w:tc>
        <w:tc>
          <w:tcPr>
            <w:tcW w:w="992"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彭小珈</w:t>
            </w:r>
          </w:p>
        </w:tc>
        <w:tc>
          <w:tcPr>
            <w:tcW w:w="709"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6C4224" w:rsidRPr="000E4585" w:rsidRDefault="00653CED" w:rsidP="001F702C">
            <w:pPr>
              <w:spacing w:line="280" w:lineRule="exact"/>
              <w:jc w:val="center"/>
              <w:rPr>
                <w:rFonts w:asciiTheme="minorEastAsia" w:hAnsiTheme="minorEastAsia"/>
                <w:szCs w:val="21"/>
              </w:rPr>
            </w:pPr>
            <w:r w:rsidRPr="009430A2">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C4224" w:rsidRPr="000E4585" w:rsidRDefault="006C4224"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可中期</w:t>
            </w:r>
          </w:p>
        </w:tc>
      </w:tr>
      <w:tr w:rsidR="00653CED"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18</w:t>
            </w:r>
          </w:p>
        </w:tc>
        <w:tc>
          <w:tcPr>
            <w:tcW w:w="1701" w:type="dxa"/>
            <w:tcBorders>
              <w:top w:val="nil"/>
              <w:left w:val="nil"/>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S202012653002</w:t>
            </w:r>
          </w:p>
        </w:tc>
        <w:tc>
          <w:tcPr>
            <w:tcW w:w="5953" w:type="dxa"/>
            <w:tcBorders>
              <w:top w:val="nil"/>
              <w:left w:val="nil"/>
              <w:bottom w:val="single" w:sz="4" w:space="0" w:color="auto"/>
              <w:right w:val="single" w:sz="4" w:space="0" w:color="auto"/>
            </w:tcBorders>
            <w:shd w:val="clear" w:color="auto" w:fill="auto"/>
            <w:vAlign w:val="center"/>
          </w:tcPr>
          <w:p w:rsidR="00653CED" w:rsidRPr="000E4585" w:rsidRDefault="00653CED" w:rsidP="00803D9D">
            <w:pPr>
              <w:spacing w:line="280" w:lineRule="exact"/>
              <w:jc w:val="left"/>
              <w:rPr>
                <w:rFonts w:asciiTheme="minorEastAsia" w:hAnsiTheme="minorEastAsia"/>
                <w:color w:val="000000"/>
                <w:szCs w:val="21"/>
              </w:rPr>
            </w:pPr>
            <w:r w:rsidRPr="000E4585">
              <w:rPr>
                <w:rFonts w:asciiTheme="minorEastAsia" w:hAnsiTheme="minorEastAsia"/>
                <w:color w:val="000000"/>
                <w:szCs w:val="21"/>
              </w:rPr>
              <w:t>“</w:t>
            </w:r>
            <w:r w:rsidRPr="000E4585">
              <w:rPr>
                <w:rFonts w:asciiTheme="minorEastAsia" w:hAnsiTheme="minorEastAsia" w:hint="eastAsia"/>
                <w:color w:val="000000"/>
                <w:szCs w:val="21"/>
              </w:rPr>
              <w:t>一带一路</w:t>
            </w:r>
            <w:r w:rsidRPr="000E4585">
              <w:rPr>
                <w:rFonts w:asciiTheme="minorEastAsia" w:hAnsiTheme="minorEastAsia"/>
                <w:color w:val="000000"/>
                <w:szCs w:val="21"/>
              </w:rPr>
              <w:t>”</w:t>
            </w:r>
            <w:r w:rsidRPr="000E4585">
              <w:rPr>
                <w:rFonts w:asciiTheme="minorEastAsia" w:hAnsiTheme="minorEastAsia" w:hint="eastAsia"/>
                <w:color w:val="000000"/>
                <w:szCs w:val="21"/>
              </w:rPr>
              <w:t>倡议下高校外语专业学生学习模式优化研究</w:t>
            </w:r>
          </w:p>
        </w:tc>
        <w:tc>
          <w:tcPr>
            <w:tcW w:w="851"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刘奕圻</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常琳</w:t>
            </w:r>
          </w:p>
        </w:tc>
        <w:tc>
          <w:tcPr>
            <w:tcW w:w="709"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653CED" w:rsidRDefault="00653CED" w:rsidP="001F702C">
            <w:pPr>
              <w:jc w:val="center"/>
            </w:pPr>
            <w:r w:rsidRPr="00A25123">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可中期</w:t>
            </w:r>
          </w:p>
        </w:tc>
      </w:tr>
      <w:tr w:rsidR="00653CED"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19</w:t>
            </w:r>
          </w:p>
        </w:tc>
        <w:tc>
          <w:tcPr>
            <w:tcW w:w="1701" w:type="dxa"/>
            <w:tcBorders>
              <w:top w:val="nil"/>
              <w:left w:val="nil"/>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S202012653003</w:t>
            </w:r>
          </w:p>
        </w:tc>
        <w:tc>
          <w:tcPr>
            <w:tcW w:w="5953" w:type="dxa"/>
            <w:tcBorders>
              <w:top w:val="nil"/>
              <w:left w:val="nil"/>
              <w:bottom w:val="single" w:sz="4" w:space="0" w:color="auto"/>
              <w:right w:val="single" w:sz="4" w:space="0" w:color="auto"/>
            </w:tcBorders>
            <w:shd w:val="clear" w:color="auto" w:fill="auto"/>
            <w:vAlign w:val="center"/>
          </w:tcPr>
          <w:p w:rsidR="00653CED" w:rsidRPr="000E4585" w:rsidRDefault="00653CED" w:rsidP="00803D9D">
            <w:pPr>
              <w:spacing w:line="280" w:lineRule="exact"/>
              <w:jc w:val="left"/>
              <w:rPr>
                <w:rFonts w:asciiTheme="minorEastAsia" w:hAnsiTheme="minorEastAsia"/>
                <w:color w:val="000000"/>
                <w:szCs w:val="21"/>
              </w:rPr>
            </w:pPr>
            <w:r w:rsidRPr="000E4585">
              <w:rPr>
                <w:rFonts w:asciiTheme="minorEastAsia" w:hAnsiTheme="minorEastAsia" w:hint="eastAsia"/>
                <w:color w:val="000000"/>
                <w:szCs w:val="21"/>
              </w:rPr>
              <w:t>基于湖湘文化背景下长沙地区庙堂空间建筑形态研究</w:t>
            </w:r>
          </w:p>
        </w:tc>
        <w:tc>
          <w:tcPr>
            <w:tcW w:w="851"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柳叶</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姚磊</w:t>
            </w:r>
            <w:r w:rsidR="001F702C">
              <w:rPr>
                <w:rFonts w:asciiTheme="minorEastAsia" w:hAnsiTheme="minorEastAsia" w:hint="eastAsia"/>
                <w:color w:val="000000"/>
                <w:szCs w:val="21"/>
              </w:rPr>
              <w:t>、</w:t>
            </w:r>
            <w:r w:rsidRPr="000E4585">
              <w:rPr>
                <w:rFonts w:asciiTheme="minorEastAsia" w:hAnsiTheme="minorEastAsia" w:hint="eastAsia"/>
                <w:color w:val="000000"/>
                <w:szCs w:val="21"/>
              </w:rPr>
              <w:t>周薇</w:t>
            </w:r>
          </w:p>
        </w:tc>
        <w:tc>
          <w:tcPr>
            <w:tcW w:w="709"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653CED" w:rsidRDefault="00653CED" w:rsidP="001F702C">
            <w:pPr>
              <w:jc w:val="center"/>
            </w:pPr>
            <w:r w:rsidRPr="00A25123">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可中期</w:t>
            </w:r>
          </w:p>
        </w:tc>
      </w:tr>
      <w:tr w:rsidR="00653CED"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20</w:t>
            </w:r>
          </w:p>
        </w:tc>
        <w:tc>
          <w:tcPr>
            <w:tcW w:w="1701" w:type="dxa"/>
            <w:tcBorders>
              <w:top w:val="nil"/>
              <w:left w:val="nil"/>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S202012653004</w:t>
            </w:r>
          </w:p>
        </w:tc>
        <w:tc>
          <w:tcPr>
            <w:tcW w:w="5953" w:type="dxa"/>
            <w:tcBorders>
              <w:top w:val="nil"/>
              <w:left w:val="nil"/>
              <w:bottom w:val="single" w:sz="4" w:space="0" w:color="auto"/>
              <w:right w:val="single" w:sz="4" w:space="0" w:color="auto"/>
            </w:tcBorders>
            <w:shd w:val="clear" w:color="auto" w:fill="auto"/>
            <w:vAlign w:val="center"/>
          </w:tcPr>
          <w:p w:rsidR="00653CED" w:rsidRPr="000E4585" w:rsidRDefault="00653CED" w:rsidP="00803D9D">
            <w:pPr>
              <w:spacing w:line="280" w:lineRule="exact"/>
              <w:jc w:val="left"/>
              <w:rPr>
                <w:rFonts w:asciiTheme="minorEastAsia" w:hAnsiTheme="minorEastAsia"/>
                <w:color w:val="000000"/>
                <w:szCs w:val="21"/>
              </w:rPr>
            </w:pPr>
            <w:r w:rsidRPr="000E4585">
              <w:rPr>
                <w:rFonts w:asciiTheme="minorEastAsia" w:hAnsiTheme="minorEastAsia" w:hint="eastAsia"/>
                <w:color w:val="000000"/>
                <w:szCs w:val="21"/>
              </w:rPr>
              <w:t>基于数字识别技术的试卷自动合分及统计分析方法的优化研究</w:t>
            </w:r>
          </w:p>
        </w:tc>
        <w:tc>
          <w:tcPr>
            <w:tcW w:w="851"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国家级</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王外忠</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肖羽</w:t>
            </w:r>
            <w:r w:rsidR="001F702C">
              <w:rPr>
                <w:rFonts w:asciiTheme="minorEastAsia" w:hAnsiTheme="minorEastAsia" w:hint="eastAsia"/>
                <w:color w:val="000000"/>
                <w:szCs w:val="21"/>
              </w:rPr>
              <w:t>、</w:t>
            </w:r>
            <w:r w:rsidRPr="000E4585">
              <w:rPr>
                <w:rFonts w:asciiTheme="minorEastAsia" w:hAnsiTheme="minorEastAsia" w:hint="eastAsia"/>
                <w:color w:val="000000"/>
                <w:szCs w:val="21"/>
              </w:rPr>
              <w:t>周铁军</w:t>
            </w:r>
          </w:p>
        </w:tc>
        <w:tc>
          <w:tcPr>
            <w:tcW w:w="709"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Default="00653CED" w:rsidP="001F702C">
            <w:pPr>
              <w:jc w:val="center"/>
            </w:pPr>
            <w:r w:rsidRPr="00A25123">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可中期</w:t>
            </w:r>
          </w:p>
        </w:tc>
      </w:tr>
      <w:tr w:rsidR="00653CED" w:rsidRPr="001B5C3B" w:rsidTr="001F702C">
        <w:trPr>
          <w:trHeight w:val="692"/>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21</w:t>
            </w:r>
          </w:p>
        </w:tc>
        <w:tc>
          <w:tcPr>
            <w:tcW w:w="1701" w:type="dxa"/>
            <w:tcBorders>
              <w:top w:val="nil"/>
              <w:left w:val="nil"/>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S202012653005</w:t>
            </w:r>
          </w:p>
        </w:tc>
        <w:tc>
          <w:tcPr>
            <w:tcW w:w="5953" w:type="dxa"/>
            <w:tcBorders>
              <w:top w:val="nil"/>
              <w:left w:val="nil"/>
              <w:bottom w:val="single" w:sz="4" w:space="0" w:color="auto"/>
              <w:right w:val="single" w:sz="4" w:space="0" w:color="auto"/>
            </w:tcBorders>
            <w:shd w:val="clear" w:color="auto" w:fill="auto"/>
            <w:vAlign w:val="center"/>
          </w:tcPr>
          <w:p w:rsidR="00653CED" w:rsidRPr="000E4585" w:rsidRDefault="00653CED" w:rsidP="00803D9D">
            <w:pPr>
              <w:spacing w:line="280" w:lineRule="exact"/>
              <w:jc w:val="left"/>
              <w:rPr>
                <w:rFonts w:asciiTheme="minorEastAsia" w:hAnsiTheme="minorEastAsia"/>
                <w:color w:val="000000"/>
                <w:szCs w:val="21"/>
              </w:rPr>
            </w:pPr>
            <w:r w:rsidRPr="000E4585">
              <w:rPr>
                <w:rFonts w:asciiTheme="minorEastAsia" w:hAnsiTheme="minorEastAsia" w:hint="eastAsia"/>
                <w:color w:val="000000"/>
                <w:szCs w:val="21"/>
              </w:rPr>
              <w:t>中美贸易摩擦背景下我国食用油籽进口波动分析</w:t>
            </w:r>
            <w:r w:rsidRPr="000E4585">
              <w:rPr>
                <w:rFonts w:asciiTheme="minorEastAsia" w:hAnsiTheme="minorEastAsia"/>
                <w:color w:val="000000"/>
                <w:szCs w:val="21"/>
              </w:rPr>
              <w:t>——</w:t>
            </w:r>
            <w:r w:rsidRPr="000E4585">
              <w:rPr>
                <w:rFonts w:asciiTheme="minorEastAsia" w:hAnsiTheme="minorEastAsia" w:hint="eastAsia"/>
                <w:color w:val="000000"/>
                <w:szCs w:val="21"/>
              </w:rPr>
              <w:t>基于</w:t>
            </w:r>
            <w:r w:rsidRPr="000E4585">
              <w:rPr>
                <w:rFonts w:asciiTheme="minorEastAsia" w:hAnsiTheme="minorEastAsia"/>
                <w:color w:val="000000"/>
                <w:szCs w:val="21"/>
              </w:rPr>
              <w:t>CMS</w:t>
            </w:r>
            <w:r w:rsidRPr="000E4585">
              <w:rPr>
                <w:rFonts w:asciiTheme="minorEastAsia" w:hAnsiTheme="minorEastAsia" w:hint="eastAsia"/>
                <w:color w:val="000000"/>
                <w:szCs w:val="21"/>
              </w:rPr>
              <w:t>模型分析</w:t>
            </w:r>
          </w:p>
        </w:tc>
        <w:tc>
          <w:tcPr>
            <w:tcW w:w="851"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赵小龙</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王溶花</w:t>
            </w:r>
          </w:p>
        </w:tc>
        <w:tc>
          <w:tcPr>
            <w:tcW w:w="709"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653CED" w:rsidRDefault="00653CED" w:rsidP="001F702C">
            <w:pPr>
              <w:jc w:val="center"/>
            </w:pPr>
            <w:r w:rsidRPr="00A25123">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可中期</w:t>
            </w:r>
          </w:p>
        </w:tc>
      </w:tr>
      <w:tr w:rsidR="00653CED"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22</w:t>
            </w:r>
          </w:p>
        </w:tc>
        <w:tc>
          <w:tcPr>
            <w:tcW w:w="1701" w:type="dxa"/>
            <w:tcBorders>
              <w:top w:val="nil"/>
              <w:left w:val="nil"/>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S202012653006</w:t>
            </w:r>
          </w:p>
        </w:tc>
        <w:tc>
          <w:tcPr>
            <w:tcW w:w="5953" w:type="dxa"/>
            <w:tcBorders>
              <w:top w:val="nil"/>
              <w:left w:val="nil"/>
              <w:bottom w:val="single" w:sz="4" w:space="0" w:color="auto"/>
              <w:right w:val="single" w:sz="4" w:space="0" w:color="auto"/>
            </w:tcBorders>
            <w:shd w:val="clear" w:color="auto" w:fill="auto"/>
            <w:vAlign w:val="center"/>
          </w:tcPr>
          <w:p w:rsidR="00653CED" w:rsidRPr="000E4585" w:rsidRDefault="00653CED" w:rsidP="00803D9D">
            <w:pPr>
              <w:spacing w:line="280" w:lineRule="exact"/>
              <w:jc w:val="left"/>
              <w:rPr>
                <w:rFonts w:asciiTheme="minorEastAsia" w:hAnsiTheme="minorEastAsia"/>
                <w:color w:val="000000"/>
                <w:szCs w:val="21"/>
              </w:rPr>
            </w:pPr>
            <w:r w:rsidRPr="000E4585">
              <w:rPr>
                <w:rFonts w:asciiTheme="minorEastAsia" w:hAnsiTheme="minorEastAsia" w:hint="eastAsia"/>
                <w:color w:val="000000"/>
                <w:szCs w:val="21"/>
              </w:rPr>
              <w:t>益生菌在水果中发酵特性的研究及应用</w:t>
            </w:r>
          </w:p>
        </w:tc>
        <w:tc>
          <w:tcPr>
            <w:tcW w:w="851"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谭星雨</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张志旭</w:t>
            </w:r>
          </w:p>
        </w:tc>
        <w:tc>
          <w:tcPr>
            <w:tcW w:w="709"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653CED" w:rsidRDefault="00653CED" w:rsidP="001F702C">
            <w:pPr>
              <w:jc w:val="center"/>
            </w:pPr>
            <w:r w:rsidRPr="00A25123">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可中期</w:t>
            </w:r>
          </w:p>
        </w:tc>
      </w:tr>
      <w:tr w:rsidR="00653CED"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23</w:t>
            </w:r>
          </w:p>
        </w:tc>
        <w:tc>
          <w:tcPr>
            <w:tcW w:w="1701" w:type="dxa"/>
            <w:tcBorders>
              <w:top w:val="nil"/>
              <w:left w:val="nil"/>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S202012653007</w:t>
            </w:r>
          </w:p>
        </w:tc>
        <w:tc>
          <w:tcPr>
            <w:tcW w:w="5953" w:type="dxa"/>
            <w:tcBorders>
              <w:top w:val="nil"/>
              <w:left w:val="nil"/>
              <w:bottom w:val="single" w:sz="4" w:space="0" w:color="auto"/>
              <w:right w:val="single" w:sz="4" w:space="0" w:color="auto"/>
            </w:tcBorders>
            <w:shd w:val="clear" w:color="auto" w:fill="auto"/>
            <w:vAlign w:val="center"/>
          </w:tcPr>
          <w:p w:rsidR="00653CED" w:rsidRPr="000E4585" w:rsidRDefault="00653CED" w:rsidP="00803D9D">
            <w:pPr>
              <w:spacing w:line="280" w:lineRule="exact"/>
              <w:jc w:val="left"/>
              <w:rPr>
                <w:rFonts w:asciiTheme="minorEastAsia" w:hAnsiTheme="minorEastAsia"/>
                <w:color w:val="000000"/>
                <w:szCs w:val="21"/>
              </w:rPr>
            </w:pPr>
            <w:r w:rsidRPr="000E4585">
              <w:rPr>
                <w:rFonts w:asciiTheme="minorEastAsia" w:hAnsiTheme="minorEastAsia" w:hint="eastAsia"/>
                <w:color w:val="000000"/>
                <w:szCs w:val="21"/>
              </w:rPr>
              <w:t>基于商业大数据的艾叶产业发展前景研究</w:t>
            </w:r>
          </w:p>
        </w:tc>
        <w:tc>
          <w:tcPr>
            <w:tcW w:w="851"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李卓娟</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王明宇</w:t>
            </w:r>
          </w:p>
        </w:tc>
        <w:tc>
          <w:tcPr>
            <w:tcW w:w="709"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653CED" w:rsidRDefault="00653CED" w:rsidP="001F702C">
            <w:pPr>
              <w:jc w:val="center"/>
            </w:pPr>
            <w:r w:rsidRPr="00A25123">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可中期</w:t>
            </w:r>
          </w:p>
        </w:tc>
      </w:tr>
      <w:tr w:rsidR="00653CED"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24</w:t>
            </w:r>
          </w:p>
        </w:tc>
        <w:tc>
          <w:tcPr>
            <w:tcW w:w="1701" w:type="dxa"/>
            <w:tcBorders>
              <w:top w:val="nil"/>
              <w:left w:val="nil"/>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S202012653008</w:t>
            </w:r>
          </w:p>
        </w:tc>
        <w:tc>
          <w:tcPr>
            <w:tcW w:w="5953" w:type="dxa"/>
            <w:tcBorders>
              <w:top w:val="nil"/>
              <w:left w:val="nil"/>
              <w:bottom w:val="single" w:sz="4" w:space="0" w:color="auto"/>
              <w:right w:val="single" w:sz="4" w:space="0" w:color="auto"/>
            </w:tcBorders>
            <w:shd w:val="clear" w:color="auto" w:fill="auto"/>
            <w:vAlign w:val="center"/>
          </w:tcPr>
          <w:p w:rsidR="00653CED" w:rsidRPr="000E4585" w:rsidRDefault="00653CED" w:rsidP="00803D9D">
            <w:pPr>
              <w:spacing w:line="280" w:lineRule="exact"/>
              <w:jc w:val="left"/>
              <w:rPr>
                <w:rFonts w:asciiTheme="minorEastAsia" w:hAnsiTheme="minorEastAsia"/>
                <w:color w:val="000000"/>
                <w:szCs w:val="21"/>
              </w:rPr>
            </w:pPr>
            <w:r w:rsidRPr="000E4585">
              <w:rPr>
                <w:rFonts w:asciiTheme="minorEastAsia" w:hAnsiTheme="minorEastAsia" w:hint="eastAsia"/>
                <w:color w:val="000000"/>
                <w:szCs w:val="21"/>
              </w:rPr>
              <w:t>耐热樱花引种长沙的适应性研究</w:t>
            </w:r>
          </w:p>
        </w:tc>
        <w:tc>
          <w:tcPr>
            <w:tcW w:w="851"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刘城</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于晓英</w:t>
            </w:r>
          </w:p>
        </w:tc>
        <w:tc>
          <w:tcPr>
            <w:tcW w:w="709"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653CED" w:rsidRDefault="00653CED" w:rsidP="001F702C">
            <w:pPr>
              <w:jc w:val="center"/>
            </w:pPr>
            <w:r w:rsidRPr="00A25123">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可中期</w:t>
            </w:r>
          </w:p>
        </w:tc>
      </w:tr>
      <w:tr w:rsidR="00653CED"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25</w:t>
            </w:r>
          </w:p>
        </w:tc>
        <w:tc>
          <w:tcPr>
            <w:tcW w:w="1701" w:type="dxa"/>
            <w:tcBorders>
              <w:top w:val="nil"/>
              <w:left w:val="nil"/>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S202012653009</w:t>
            </w:r>
          </w:p>
        </w:tc>
        <w:tc>
          <w:tcPr>
            <w:tcW w:w="5953" w:type="dxa"/>
            <w:tcBorders>
              <w:top w:val="nil"/>
              <w:left w:val="nil"/>
              <w:bottom w:val="single" w:sz="4" w:space="0" w:color="auto"/>
              <w:right w:val="single" w:sz="4" w:space="0" w:color="auto"/>
            </w:tcBorders>
            <w:shd w:val="clear" w:color="auto" w:fill="auto"/>
            <w:vAlign w:val="center"/>
          </w:tcPr>
          <w:p w:rsidR="00653CED" w:rsidRPr="000E4585" w:rsidRDefault="00653CED" w:rsidP="00803D9D">
            <w:pPr>
              <w:spacing w:line="280" w:lineRule="exact"/>
              <w:jc w:val="left"/>
              <w:rPr>
                <w:rFonts w:asciiTheme="minorEastAsia" w:hAnsiTheme="minorEastAsia"/>
                <w:color w:val="000000"/>
                <w:szCs w:val="21"/>
              </w:rPr>
            </w:pPr>
            <w:r w:rsidRPr="000E4585">
              <w:rPr>
                <w:rFonts w:asciiTheme="minorEastAsia" w:hAnsiTheme="minorEastAsia" w:hint="eastAsia"/>
                <w:color w:val="000000"/>
                <w:szCs w:val="21"/>
              </w:rPr>
              <w:t>基于大数据挖掘和分析校友交互和管理平台—莘友网</w:t>
            </w:r>
          </w:p>
        </w:tc>
        <w:tc>
          <w:tcPr>
            <w:tcW w:w="851"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兰晓芳</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肖毅</w:t>
            </w:r>
          </w:p>
        </w:tc>
        <w:tc>
          <w:tcPr>
            <w:tcW w:w="709"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Default="00653CED" w:rsidP="001F702C">
            <w:pPr>
              <w:jc w:val="center"/>
            </w:pPr>
            <w:r w:rsidRPr="00A25123">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可中期</w:t>
            </w:r>
          </w:p>
        </w:tc>
      </w:tr>
      <w:tr w:rsidR="00653CED"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26</w:t>
            </w:r>
          </w:p>
        </w:tc>
        <w:tc>
          <w:tcPr>
            <w:tcW w:w="1701" w:type="dxa"/>
            <w:tcBorders>
              <w:top w:val="nil"/>
              <w:left w:val="nil"/>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S202012653010</w:t>
            </w:r>
          </w:p>
        </w:tc>
        <w:tc>
          <w:tcPr>
            <w:tcW w:w="5953" w:type="dxa"/>
            <w:tcBorders>
              <w:top w:val="nil"/>
              <w:left w:val="nil"/>
              <w:bottom w:val="single" w:sz="4" w:space="0" w:color="auto"/>
              <w:right w:val="single" w:sz="4" w:space="0" w:color="auto"/>
            </w:tcBorders>
            <w:shd w:val="clear" w:color="auto" w:fill="auto"/>
            <w:vAlign w:val="center"/>
          </w:tcPr>
          <w:p w:rsidR="00653CED" w:rsidRPr="000E4585" w:rsidRDefault="00653CED" w:rsidP="00803D9D">
            <w:pPr>
              <w:spacing w:line="280" w:lineRule="exact"/>
              <w:jc w:val="left"/>
              <w:rPr>
                <w:rFonts w:asciiTheme="minorEastAsia" w:hAnsiTheme="minorEastAsia"/>
                <w:color w:val="000000"/>
                <w:szCs w:val="21"/>
              </w:rPr>
            </w:pPr>
            <w:r w:rsidRPr="000E4585">
              <w:rPr>
                <w:rFonts w:asciiTheme="minorEastAsia" w:hAnsiTheme="minorEastAsia" w:hint="eastAsia"/>
                <w:color w:val="000000"/>
                <w:szCs w:val="21"/>
              </w:rPr>
              <w:t>电子商务多平台订单整合分析系统的设计与实现</w:t>
            </w:r>
          </w:p>
        </w:tc>
        <w:tc>
          <w:tcPr>
            <w:tcW w:w="851"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杨玉娟</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彭佳红</w:t>
            </w:r>
          </w:p>
        </w:tc>
        <w:tc>
          <w:tcPr>
            <w:tcW w:w="709"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Default="00653CED" w:rsidP="001F702C">
            <w:pPr>
              <w:jc w:val="center"/>
            </w:pPr>
            <w:r w:rsidRPr="00A25123">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可中期</w:t>
            </w:r>
          </w:p>
        </w:tc>
      </w:tr>
      <w:tr w:rsidR="00653CED" w:rsidRPr="001B5C3B" w:rsidTr="001F702C">
        <w:trPr>
          <w:trHeight w:val="43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27</w:t>
            </w:r>
          </w:p>
        </w:tc>
        <w:tc>
          <w:tcPr>
            <w:tcW w:w="1701" w:type="dxa"/>
            <w:tcBorders>
              <w:top w:val="nil"/>
              <w:left w:val="nil"/>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S202012653011</w:t>
            </w:r>
          </w:p>
        </w:tc>
        <w:tc>
          <w:tcPr>
            <w:tcW w:w="5953" w:type="dxa"/>
            <w:tcBorders>
              <w:top w:val="nil"/>
              <w:left w:val="nil"/>
              <w:bottom w:val="single" w:sz="4" w:space="0" w:color="auto"/>
              <w:right w:val="single" w:sz="4" w:space="0" w:color="auto"/>
            </w:tcBorders>
            <w:shd w:val="clear" w:color="auto" w:fill="auto"/>
            <w:vAlign w:val="center"/>
          </w:tcPr>
          <w:p w:rsidR="00653CED" w:rsidRPr="000E4585" w:rsidRDefault="00653CED" w:rsidP="00803D9D">
            <w:pPr>
              <w:spacing w:line="280" w:lineRule="exact"/>
              <w:jc w:val="left"/>
              <w:rPr>
                <w:rFonts w:asciiTheme="minorEastAsia" w:hAnsiTheme="minorEastAsia"/>
                <w:color w:val="000000"/>
                <w:szCs w:val="21"/>
              </w:rPr>
            </w:pPr>
            <w:r w:rsidRPr="000E4585">
              <w:rPr>
                <w:rFonts w:asciiTheme="minorEastAsia" w:hAnsiTheme="minorEastAsia" w:hint="eastAsia"/>
                <w:color w:val="000000"/>
                <w:szCs w:val="21"/>
              </w:rPr>
              <w:t>基于微信小程序的班主任管理助手</w:t>
            </w:r>
          </w:p>
        </w:tc>
        <w:tc>
          <w:tcPr>
            <w:tcW w:w="851"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罗庆庭</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刘湘辉</w:t>
            </w:r>
          </w:p>
        </w:tc>
        <w:tc>
          <w:tcPr>
            <w:tcW w:w="709"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Default="00653CED" w:rsidP="001F702C">
            <w:pPr>
              <w:jc w:val="center"/>
            </w:pPr>
            <w:r w:rsidRPr="00A25123">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可中期</w:t>
            </w:r>
          </w:p>
        </w:tc>
      </w:tr>
      <w:tr w:rsidR="00653CED" w:rsidRPr="001B5C3B" w:rsidTr="001F702C">
        <w:trPr>
          <w:trHeight w:val="682"/>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28</w:t>
            </w:r>
          </w:p>
        </w:tc>
        <w:tc>
          <w:tcPr>
            <w:tcW w:w="1701" w:type="dxa"/>
            <w:tcBorders>
              <w:top w:val="nil"/>
              <w:left w:val="nil"/>
              <w:bottom w:val="single" w:sz="4" w:space="0" w:color="auto"/>
              <w:right w:val="single" w:sz="4" w:space="0" w:color="auto"/>
            </w:tcBorders>
            <w:shd w:val="clear" w:color="auto" w:fill="auto"/>
            <w:vAlign w:val="center"/>
          </w:tcPr>
          <w:p w:rsidR="00653CED" w:rsidRPr="000E4585" w:rsidRDefault="00653CED" w:rsidP="006C4224">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S202012653012</w:t>
            </w:r>
          </w:p>
        </w:tc>
        <w:tc>
          <w:tcPr>
            <w:tcW w:w="5953" w:type="dxa"/>
            <w:tcBorders>
              <w:top w:val="nil"/>
              <w:left w:val="nil"/>
              <w:bottom w:val="single" w:sz="4" w:space="0" w:color="auto"/>
              <w:right w:val="single" w:sz="4" w:space="0" w:color="auto"/>
            </w:tcBorders>
            <w:shd w:val="clear" w:color="auto" w:fill="auto"/>
            <w:vAlign w:val="center"/>
          </w:tcPr>
          <w:p w:rsidR="00653CED" w:rsidRPr="000E4585" w:rsidRDefault="00653CED" w:rsidP="00803D9D">
            <w:pPr>
              <w:spacing w:line="280" w:lineRule="exact"/>
              <w:jc w:val="left"/>
              <w:rPr>
                <w:rFonts w:asciiTheme="minorEastAsia" w:hAnsiTheme="minorEastAsia"/>
                <w:color w:val="000000"/>
                <w:szCs w:val="21"/>
              </w:rPr>
            </w:pPr>
            <w:r w:rsidRPr="000E4585">
              <w:rPr>
                <w:rFonts w:asciiTheme="minorEastAsia" w:hAnsiTheme="minorEastAsia" w:hint="eastAsia"/>
                <w:color w:val="000000"/>
                <w:szCs w:val="21"/>
              </w:rPr>
              <w:t>提高独立学院非英语专业学生英语口语水平的策略研究——以湖南农业大学东方科技学院为例</w:t>
            </w:r>
          </w:p>
        </w:tc>
        <w:tc>
          <w:tcPr>
            <w:tcW w:w="851"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省级</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费琼</w:t>
            </w:r>
          </w:p>
        </w:tc>
        <w:tc>
          <w:tcPr>
            <w:tcW w:w="992"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傅煊翔</w:t>
            </w:r>
          </w:p>
        </w:tc>
        <w:tc>
          <w:tcPr>
            <w:tcW w:w="709"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color w:val="000000"/>
                <w:szCs w:val="21"/>
              </w:rPr>
            </w:pPr>
            <w:r w:rsidRPr="000E4585">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653CED" w:rsidRDefault="00653CED" w:rsidP="001F702C">
            <w:pPr>
              <w:jc w:val="center"/>
            </w:pPr>
            <w:r w:rsidRPr="00A25123">
              <w:rPr>
                <w:rFonts w:asciiTheme="majorEastAsia" w:eastAsiaTheme="majorEastAsia" w:hAnsiTheme="majorEastAsia" w:hint="eastAsia"/>
                <w:color w:val="000000"/>
                <w:szCs w:val="21"/>
              </w:rPr>
              <w:t>——</w:t>
            </w:r>
          </w:p>
        </w:tc>
        <w:tc>
          <w:tcPr>
            <w:tcW w:w="964" w:type="dxa"/>
            <w:tcBorders>
              <w:top w:val="nil"/>
              <w:left w:val="nil"/>
              <w:bottom w:val="single" w:sz="4" w:space="0" w:color="auto"/>
              <w:right w:val="single" w:sz="4" w:space="0" w:color="auto"/>
            </w:tcBorders>
            <w:shd w:val="clear" w:color="auto" w:fill="auto"/>
            <w:vAlign w:val="center"/>
          </w:tcPr>
          <w:p w:rsidR="00653CED" w:rsidRPr="000E4585" w:rsidRDefault="00653CED" w:rsidP="001F702C">
            <w:pPr>
              <w:spacing w:line="280" w:lineRule="exact"/>
              <w:jc w:val="center"/>
              <w:rPr>
                <w:rFonts w:asciiTheme="minorEastAsia" w:hAnsiTheme="minorEastAsia"/>
                <w:szCs w:val="21"/>
              </w:rPr>
            </w:pPr>
            <w:r w:rsidRPr="000E4585">
              <w:rPr>
                <w:rFonts w:asciiTheme="minorEastAsia" w:hAnsiTheme="minorEastAsia" w:hint="eastAsia"/>
                <w:color w:val="000000"/>
                <w:szCs w:val="21"/>
              </w:rPr>
              <w:t>可中期</w:t>
            </w:r>
          </w:p>
        </w:tc>
      </w:tr>
    </w:tbl>
    <w:p w:rsidR="00175ED2" w:rsidRPr="009D3DD2" w:rsidRDefault="00175ED2" w:rsidP="00175ED2">
      <w:pPr>
        <w:ind w:right="600"/>
        <w:rPr>
          <w:rFonts w:ascii="仿宋_GB2312" w:eastAsia="仿宋_GB2312" w:hAnsiTheme="majorEastAsia" w:cs="宋体"/>
          <w:spacing w:val="15"/>
          <w:kern w:val="0"/>
          <w:sz w:val="28"/>
          <w:szCs w:val="28"/>
        </w:rPr>
      </w:pPr>
      <w:r w:rsidRPr="009D3DD2">
        <w:rPr>
          <w:rFonts w:ascii="仿宋_GB2312" w:eastAsia="仿宋_GB2312" w:hAnsiTheme="majorEastAsia" w:cs="宋体" w:hint="eastAsia"/>
          <w:spacing w:val="15"/>
          <w:kern w:val="0"/>
          <w:sz w:val="28"/>
          <w:szCs w:val="28"/>
        </w:rPr>
        <w:lastRenderedPageBreak/>
        <w:t>附件</w:t>
      </w:r>
      <w:r w:rsidR="00FB25ED" w:rsidRPr="009D3DD2">
        <w:rPr>
          <w:rFonts w:ascii="仿宋_GB2312" w:eastAsia="仿宋_GB2312" w:hAnsiTheme="majorEastAsia" w:cs="宋体" w:hint="eastAsia"/>
          <w:spacing w:val="15"/>
          <w:kern w:val="0"/>
          <w:sz w:val="28"/>
          <w:szCs w:val="28"/>
        </w:rPr>
        <w:t>2</w:t>
      </w:r>
      <w:r w:rsidRPr="009D3DD2">
        <w:rPr>
          <w:rFonts w:ascii="仿宋_GB2312" w:eastAsia="仿宋_GB2312" w:hAnsiTheme="majorEastAsia" w:cs="宋体" w:hint="eastAsia"/>
          <w:spacing w:val="15"/>
          <w:kern w:val="0"/>
          <w:sz w:val="28"/>
          <w:szCs w:val="28"/>
        </w:rPr>
        <w:t>：</w:t>
      </w:r>
    </w:p>
    <w:p w:rsidR="00175ED2" w:rsidRPr="00720D92" w:rsidRDefault="005F4B82" w:rsidP="00175ED2">
      <w:pPr>
        <w:widowControl/>
        <w:shd w:val="clear" w:color="auto" w:fill="FFFFFF"/>
        <w:spacing w:line="360" w:lineRule="atLeast"/>
        <w:jc w:val="center"/>
        <w:rPr>
          <w:rFonts w:ascii="黑体" w:eastAsia="黑体" w:hAnsi="黑体" w:cs="宋体"/>
          <w:b/>
          <w:spacing w:val="15"/>
          <w:kern w:val="0"/>
          <w:sz w:val="24"/>
          <w:szCs w:val="24"/>
        </w:rPr>
      </w:pPr>
      <w:r>
        <w:rPr>
          <w:rFonts w:ascii="黑体" w:eastAsia="黑体" w:hAnsi="黑体" w:cs="Times New Roman" w:hint="eastAsia"/>
          <w:b/>
          <w:sz w:val="28"/>
          <w:szCs w:val="28"/>
        </w:rPr>
        <w:t>学院</w:t>
      </w:r>
      <w:r w:rsidR="000E4585">
        <w:rPr>
          <w:rFonts w:ascii="黑体" w:eastAsia="黑体" w:hAnsi="黑体" w:cs="Times New Roman" w:hint="eastAsia"/>
          <w:b/>
          <w:sz w:val="28"/>
          <w:szCs w:val="28"/>
        </w:rPr>
        <w:t>2017、2018</w:t>
      </w:r>
      <w:r w:rsidR="00175ED2">
        <w:rPr>
          <w:rFonts w:ascii="黑体" w:eastAsia="黑体" w:hAnsi="黑体" w:cs="Times New Roman" w:hint="eastAsia"/>
          <w:b/>
          <w:sz w:val="28"/>
          <w:szCs w:val="28"/>
        </w:rPr>
        <w:t>年立项在研院级</w:t>
      </w:r>
      <w:r w:rsidR="00175ED2" w:rsidRPr="00463E68">
        <w:rPr>
          <w:rFonts w:ascii="黑体" w:eastAsia="黑体" w:hAnsi="黑体" w:cs="Times New Roman" w:hint="eastAsia"/>
          <w:b/>
          <w:sz w:val="28"/>
          <w:szCs w:val="28"/>
        </w:rPr>
        <w:t>项目列表</w:t>
      </w:r>
    </w:p>
    <w:tbl>
      <w:tblPr>
        <w:tblW w:w="13776" w:type="dxa"/>
        <w:jc w:val="center"/>
        <w:tblInd w:w="-340" w:type="dxa"/>
        <w:tblLayout w:type="fixed"/>
        <w:tblLook w:val="04A0"/>
      </w:tblPr>
      <w:tblGrid>
        <w:gridCol w:w="766"/>
        <w:gridCol w:w="1418"/>
        <w:gridCol w:w="6946"/>
        <w:gridCol w:w="850"/>
        <w:gridCol w:w="992"/>
        <w:gridCol w:w="709"/>
        <w:gridCol w:w="1134"/>
        <w:gridCol w:w="961"/>
      </w:tblGrid>
      <w:tr w:rsidR="00175ED2" w:rsidRPr="007256E5" w:rsidTr="009E469A">
        <w:trPr>
          <w:trHeight w:val="529"/>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ED2" w:rsidRPr="00720D92" w:rsidRDefault="00175ED2"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spacing w:val="15"/>
                <w:kern w:val="0"/>
                <w:szCs w:val="21"/>
              </w:rPr>
              <w:br w:type="page"/>
            </w:r>
            <w:r w:rsidRPr="00720D92">
              <w:rPr>
                <w:rFonts w:asciiTheme="majorEastAsia" w:eastAsiaTheme="majorEastAsia" w:hAnsiTheme="majorEastAsia" w:cs="宋体" w:hint="eastAsia"/>
                <w:b/>
                <w:bCs/>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ED2" w:rsidRPr="00720D92" w:rsidRDefault="00175ED2"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项目编号</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ED2" w:rsidRPr="00720D92" w:rsidRDefault="00175ED2"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项目名称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ED2" w:rsidRPr="00720D92" w:rsidRDefault="00175ED2"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负责人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75ED2" w:rsidRDefault="00175ED2"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指导</w:t>
            </w:r>
          </w:p>
          <w:p w:rsidR="00175ED2" w:rsidRPr="00720D92" w:rsidRDefault="00175ED2"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教师</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75ED2" w:rsidRPr="00720D92" w:rsidRDefault="00175ED2" w:rsidP="00FB25ED">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学部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ED2" w:rsidRPr="00720D92" w:rsidRDefault="00175ED2" w:rsidP="00FB25ED">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目前状态</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75ED2" w:rsidRPr="00720D92" w:rsidRDefault="00175ED2" w:rsidP="00FB25ED">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要求</w:t>
            </w:r>
          </w:p>
        </w:tc>
      </w:tr>
      <w:tr w:rsidR="000E4585"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E4585" w:rsidRPr="009430A2" w:rsidRDefault="000E4585" w:rsidP="00FB25ED">
            <w:pPr>
              <w:jc w:val="center"/>
              <w:rPr>
                <w:rFonts w:asciiTheme="minorEastAsia" w:hAnsiTheme="minorEastAsia" w:cs="Times New Roman"/>
                <w:szCs w:val="21"/>
              </w:rPr>
            </w:pPr>
            <w:r w:rsidRPr="009430A2">
              <w:rPr>
                <w:rFonts w:asciiTheme="minorEastAsia" w:hAnsiTheme="minorEastAsia" w:cs="Times New Roman"/>
                <w:szCs w:val="21"/>
              </w:rPr>
              <w:t>1</w:t>
            </w:r>
          </w:p>
        </w:tc>
        <w:tc>
          <w:tcPr>
            <w:tcW w:w="1418"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color w:val="000000"/>
                <w:szCs w:val="21"/>
              </w:rPr>
              <w:t>DFCXY201711</w:t>
            </w:r>
          </w:p>
        </w:tc>
        <w:tc>
          <w:tcPr>
            <w:tcW w:w="6946" w:type="dxa"/>
            <w:tcBorders>
              <w:top w:val="nil"/>
              <w:left w:val="nil"/>
              <w:bottom w:val="single" w:sz="4" w:space="0" w:color="auto"/>
              <w:right w:val="single" w:sz="4" w:space="0" w:color="auto"/>
            </w:tcBorders>
            <w:shd w:val="clear" w:color="auto" w:fill="auto"/>
            <w:vAlign w:val="center"/>
          </w:tcPr>
          <w:p w:rsidR="000E4585" w:rsidRPr="009430A2" w:rsidRDefault="000E4585" w:rsidP="00803D9D">
            <w:pPr>
              <w:jc w:val="left"/>
              <w:rPr>
                <w:rFonts w:asciiTheme="minorEastAsia" w:hAnsiTheme="minorEastAsia"/>
                <w:color w:val="000000"/>
                <w:szCs w:val="21"/>
              </w:rPr>
            </w:pPr>
            <w:r w:rsidRPr="009430A2">
              <w:rPr>
                <w:rFonts w:asciiTheme="minorEastAsia" w:hAnsiTheme="minorEastAsia" w:hint="eastAsia"/>
                <w:color w:val="000000"/>
                <w:szCs w:val="21"/>
              </w:rPr>
              <w:t>博落回提取物对微囊藻的生长及竞争的影响与应用</w:t>
            </w:r>
          </w:p>
        </w:tc>
        <w:tc>
          <w:tcPr>
            <w:tcW w:w="850"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hint="eastAsia"/>
                <w:color w:val="000000"/>
                <w:szCs w:val="21"/>
              </w:rPr>
              <w:t>胡婷</w:t>
            </w:r>
          </w:p>
        </w:tc>
        <w:tc>
          <w:tcPr>
            <w:tcW w:w="992"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hint="eastAsia"/>
                <w:color w:val="000000"/>
                <w:szCs w:val="21"/>
              </w:rPr>
              <w:t>邵继海</w:t>
            </w:r>
          </w:p>
        </w:tc>
        <w:tc>
          <w:tcPr>
            <w:tcW w:w="709"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szCs w:val="21"/>
              </w:rPr>
            </w:pPr>
            <w:r w:rsidRPr="009430A2">
              <w:rPr>
                <w:rFonts w:asciiTheme="minorEastAsia" w:hAnsiTheme="min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szCs w:val="21"/>
              </w:rPr>
            </w:pPr>
            <w:r>
              <w:rPr>
                <w:rFonts w:asciiTheme="minorEastAsia" w:hAnsiTheme="minorEastAsia" w:hint="eastAsia"/>
                <w:color w:val="000000"/>
                <w:szCs w:val="21"/>
              </w:rPr>
              <w:t>须结题</w:t>
            </w:r>
          </w:p>
        </w:tc>
      </w:tr>
      <w:tr w:rsidR="000E4585"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E4585" w:rsidRPr="009430A2" w:rsidRDefault="000E4585" w:rsidP="00FB25ED">
            <w:pPr>
              <w:jc w:val="center"/>
              <w:rPr>
                <w:rFonts w:asciiTheme="minorEastAsia" w:hAnsiTheme="minorEastAsia"/>
                <w:color w:val="000000"/>
                <w:szCs w:val="21"/>
              </w:rPr>
            </w:pPr>
            <w:r w:rsidRPr="009430A2">
              <w:rPr>
                <w:rFonts w:asciiTheme="minorEastAsia" w:hAnsiTheme="minorEastAsia"/>
                <w:color w:val="000000"/>
                <w:szCs w:val="21"/>
              </w:rPr>
              <w:t>2</w:t>
            </w:r>
          </w:p>
        </w:tc>
        <w:tc>
          <w:tcPr>
            <w:tcW w:w="1418"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color w:val="000000"/>
                <w:szCs w:val="21"/>
              </w:rPr>
              <w:t>DFCXY201712</w:t>
            </w:r>
          </w:p>
        </w:tc>
        <w:tc>
          <w:tcPr>
            <w:tcW w:w="6946" w:type="dxa"/>
            <w:tcBorders>
              <w:top w:val="nil"/>
              <w:left w:val="nil"/>
              <w:bottom w:val="single" w:sz="4" w:space="0" w:color="auto"/>
              <w:right w:val="single" w:sz="4" w:space="0" w:color="auto"/>
            </w:tcBorders>
            <w:shd w:val="clear" w:color="auto" w:fill="auto"/>
            <w:vAlign w:val="center"/>
          </w:tcPr>
          <w:p w:rsidR="000E4585" w:rsidRPr="009430A2" w:rsidRDefault="000E4585" w:rsidP="00803D9D">
            <w:pPr>
              <w:jc w:val="left"/>
              <w:rPr>
                <w:rFonts w:asciiTheme="minorEastAsia" w:hAnsiTheme="minorEastAsia"/>
                <w:color w:val="000000"/>
                <w:szCs w:val="21"/>
              </w:rPr>
            </w:pPr>
            <w:r w:rsidRPr="009430A2">
              <w:rPr>
                <w:rFonts w:asciiTheme="minorEastAsia" w:hAnsiTheme="minorEastAsia" w:hint="eastAsia"/>
                <w:color w:val="000000"/>
                <w:szCs w:val="21"/>
              </w:rPr>
              <w:t>改性矿物负载纳米零价铁材料的制备及其降解氯酚性能研究</w:t>
            </w:r>
          </w:p>
        </w:tc>
        <w:tc>
          <w:tcPr>
            <w:tcW w:w="850"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hint="eastAsia"/>
                <w:color w:val="000000"/>
                <w:szCs w:val="21"/>
              </w:rPr>
              <w:t>贺晓美</w:t>
            </w:r>
          </w:p>
        </w:tc>
        <w:tc>
          <w:tcPr>
            <w:tcW w:w="992"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hint="eastAsia"/>
                <w:color w:val="000000"/>
                <w:szCs w:val="21"/>
              </w:rPr>
              <w:t>石国荣</w:t>
            </w:r>
          </w:p>
        </w:tc>
        <w:tc>
          <w:tcPr>
            <w:tcW w:w="709"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szCs w:val="21"/>
              </w:rPr>
            </w:pPr>
            <w:r w:rsidRPr="009430A2">
              <w:rPr>
                <w:rFonts w:asciiTheme="minorEastAsia" w:hAnsiTheme="min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szCs w:val="21"/>
              </w:rPr>
            </w:pPr>
            <w:r>
              <w:rPr>
                <w:rFonts w:asciiTheme="minorEastAsia" w:hAnsiTheme="minorEastAsia" w:hint="eastAsia"/>
                <w:color w:val="000000"/>
                <w:szCs w:val="21"/>
              </w:rPr>
              <w:t>须结题</w:t>
            </w:r>
          </w:p>
        </w:tc>
      </w:tr>
      <w:tr w:rsidR="000E4585"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E4585" w:rsidRPr="009430A2" w:rsidRDefault="000E4585" w:rsidP="00FB25ED">
            <w:pPr>
              <w:jc w:val="center"/>
              <w:rPr>
                <w:rFonts w:asciiTheme="minorEastAsia" w:hAnsiTheme="minorEastAsia"/>
                <w:color w:val="000000"/>
                <w:szCs w:val="21"/>
              </w:rPr>
            </w:pPr>
            <w:r w:rsidRPr="009430A2">
              <w:rPr>
                <w:rFonts w:asciiTheme="minorEastAsia" w:hAnsiTheme="minorEastAsia"/>
                <w:color w:val="000000"/>
                <w:szCs w:val="21"/>
              </w:rPr>
              <w:t>3</w:t>
            </w:r>
          </w:p>
        </w:tc>
        <w:tc>
          <w:tcPr>
            <w:tcW w:w="1418"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color w:val="000000"/>
                <w:szCs w:val="21"/>
              </w:rPr>
              <w:t>DFCXY201718</w:t>
            </w:r>
          </w:p>
        </w:tc>
        <w:tc>
          <w:tcPr>
            <w:tcW w:w="6946" w:type="dxa"/>
            <w:tcBorders>
              <w:top w:val="nil"/>
              <w:left w:val="nil"/>
              <w:bottom w:val="single" w:sz="4" w:space="0" w:color="auto"/>
              <w:right w:val="single" w:sz="4" w:space="0" w:color="auto"/>
            </w:tcBorders>
            <w:shd w:val="clear" w:color="auto" w:fill="auto"/>
            <w:vAlign w:val="center"/>
          </w:tcPr>
          <w:p w:rsidR="000E4585" w:rsidRPr="009430A2" w:rsidRDefault="000E4585" w:rsidP="00803D9D">
            <w:pPr>
              <w:jc w:val="left"/>
              <w:rPr>
                <w:rFonts w:asciiTheme="minorEastAsia" w:hAnsiTheme="minorEastAsia"/>
                <w:color w:val="000000"/>
                <w:szCs w:val="21"/>
              </w:rPr>
            </w:pPr>
            <w:r w:rsidRPr="009430A2">
              <w:rPr>
                <w:rFonts w:asciiTheme="minorEastAsia" w:hAnsiTheme="minorEastAsia" w:hint="eastAsia"/>
                <w:color w:val="000000"/>
                <w:szCs w:val="21"/>
              </w:rPr>
              <w:t>基于</w:t>
            </w:r>
            <w:proofErr w:type="spellStart"/>
            <w:r w:rsidRPr="009430A2">
              <w:rPr>
                <w:rFonts w:asciiTheme="minorEastAsia" w:hAnsiTheme="minorEastAsia"/>
                <w:color w:val="000000"/>
                <w:szCs w:val="21"/>
              </w:rPr>
              <w:t>docker</w:t>
            </w:r>
            <w:proofErr w:type="spellEnd"/>
            <w:r w:rsidRPr="009430A2">
              <w:rPr>
                <w:rFonts w:asciiTheme="minorEastAsia" w:hAnsiTheme="minorEastAsia" w:hint="eastAsia"/>
                <w:color w:val="000000"/>
                <w:szCs w:val="21"/>
              </w:rPr>
              <w:t>的校园辅助学习云平台的构建</w:t>
            </w:r>
          </w:p>
        </w:tc>
        <w:tc>
          <w:tcPr>
            <w:tcW w:w="850"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hint="eastAsia"/>
                <w:color w:val="000000"/>
                <w:szCs w:val="21"/>
              </w:rPr>
              <w:t>沈晖</w:t>
            </w:r>
          </w:p>
        </w:tc>
        <w:tc>
          <w:tcPr>
            <w:tcW w:w="992"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hint="eastAsia"/>
                <w:color w:val="000000"/>
                <w:szCs w:val="21"/>
              </w:rPr>
              <w:t>胡忠红</w:t>
            </w:r>
          </w:p>
        </w:tc>
        <w:tc>
          <w:tcPr>
            <w:tcW w:w="709"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color w:val="000000"/>
                <w:szCs w:val="21"/>
              </w:rPr>
            </w:pPr>
            <w:r w:rsidRPr="009430A2">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szCs w:val="21"/>
              </w:rPr>
            </w:pPr>
            <w:r w:rsidRPr="009430A2">
              <w:rPr>
                <w:rFonts w:asciiTheme="minorEastAsia" w:hAnsiTheme="min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0E4585" w:rsidRPr="009430A2" w:rsidRDefault="000E4585" w:rsidP="008B1730">
            <w:pPr>
              <w:jc w:val="center"/>
              <w:rPr>
                <w:rFonts w:asciiTheme="minorEastAsia" w:hAnsiTheme="minorEastAsia"/>
                <w:szCs w:val="21"/>
              </w:rPr>
            </w:pPr>
            <w:r>
              <w:rPr>
                <w:rFonts w:asciiTheme="minorEastAsia" w:hAnsiTheme="minorEastAsia" w:hint="eastAsia"/>
                <w:color w:val="000000"/>
                <w:szCs w:val="21"/>
              </w:rPr>
              <w:t>须结题</w:t>
            </w:r>
          </w:p>
        </w:tc>
      </w:tr>
      <w:tr w:rsidR="0071649C"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649C" w:rsidRPr="009430A2" w:rsidRDefault="0071649C" w:rsidP="00FB25ED">
            <w:pPr>
              <w:jc w:val="center"/>
              <w:rPr>
                <w:rFonts w:asciiTheme="minorEastAsia" w:hAnsiTheme="minorEastAsia"/>
                <w:color w:val="000000"/>
                <w:szCs w:val="21"/>
              </w:rPr>
            </w:pPr>
            <w:r w:rsidRPr="009430A2">
              <w:rPr>
                <w:rFonts w:asciiTheme="minorEastAsia" w:hAnsiTheme="minorEastAsia"/>
                <w:color w:val="000000"/>
                <w:szCs w:val="21"/>
              </w:rPr>
              <w:t>4</w:t>
            </w:r>
          </w:p>
        </w:tc>
        <w:tc>
          <w:tcPr>
            <w:tcW w:w="1418" w:type="dxa"/>
            <w:tcBorders>
              <w:top w:val="nil"/>
              <w:left w:val="nil"/>
              <w:bottom w:val="single" w:sz="4" w:space="0" w:color="auto"/>
              <w:right w:val="single" w:sz="4" w:space="0" w:color="auto"/>
            </w:tcBorders>
            <w:shd w:val="clear" w:color="auto" w:fill="auto"/>
            <w:vAlign w:val="center"/>
          </w:tcPr>
          <w:p w:rsidR="0071649C" w:rsidRPr="009430A2" w:rsidRDefault="0071649C"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DFCXY201803</w:t>
            </w:r>
          </w:p>
        </w:tc>
        <w:tc>
          <w:tcPr>
            <w:tcW w:w="6946" w:type="dxa"/>
            <w:tcBorders>
              <w:top w:val="nil"/>
              <w:left w:val="nil"/>
              <w:bottom w:val="single" w:sz="4" w:space="0" w:color="auto"/>
              <w:right w:val="single" w:sz="4" w:space="0" w:color="auto"/>
            </w:tcBorders>
            <w:shd w:val="clear" w:color="auto" w:fill="auto"/>
            <w:vAlign w:val="center"/>
          </w:tcPr>
          <w:p w:rsidR="0071649C" w:rsidRPr="009430A2" w:rsidRDefault="0071649C" w:rsidP="000C59C7">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湖南省独立学院学生数学学习的困惑与对策研究---以东方科技学院为例</w:t>
            </w:r>
          </w:p>
        </w:tc>
        <w:tc>
          <w:tcPr>
            <w:tcW w:w="850" w:type="dxa"/>
            <w:tcBorders>
              <w:top w:val="nil"/>
              <w:left w:val="nil"/>
              <w:bottom w:val="single" w:sz="4" w:space="0" w:color="auto"/>
              <w:right w:val="single" w:sz="4" w:space="0" w:color="auto"/>
            </w:tcBorders>
            <w:shd w:val="clear" w:color="auto" w:fill="auto"/>
            <w:vAlign w:val="center"/>
          </w:tcPr>
          <w:p w:rsidR="0071649C" w:rsidRPr="009430A2" w:rsidRDefault="0071649C"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段振晖</w:t>
            </w:r>
          </w:p>
        </w:tc>
        <w:tc>
          <w:tcPr>
            <w:tcW w:w="992" w:type="dxa"/>
            <w:tcBorders>
              <w:top w:val="nil"/>
              <w:left w:val="nil"/>
              <w:bottom w:val="single" w:sz="4" w:space="0" w:color="auto"/>
              <w:right w:val="single" w:sz="4" w:space="0" w:color="auto"/>
            </w:tcBorders>
            <w:shd w:val="clear" w:color="auto" w:fill="auto"/>
            <w:vAlign w:val="center"/>
          </w:tcPr>
          <w:p w:rsidR="0071649C" w:rsidRPr="009430A2" w:rsidRDefault="00660AAF" w:rsidP="008B1730">
            <w:pPr>
              <w:jc w:val="center"/>
              <w:rPr>
                <w:rFonts w:asciiTheme="majorEastAsia" w:eastAsiaTheme="majorEastAsia" w:hAnsiTheme="majorEastAsia"/>
                <w:color w:val="000000"/>
                <w:szCs w:val="21"/>
              </w:rPr>
            </w:pPr>
            <w:r w:rsidRPr="00660AAF">
              <w:rPr>
                <w:rFonts w:asciiTheme="majorEastAsia" w:eastAsiaTheme="majorEastAsia" w:hAnsiTheme="majorEastAsia" w:hint="eastAsia"/>
                <w:color w:val="000000"/>
                <w:szCs w:val="21"/>
              </w:rPr>
              <w:t>张慰卫</w:t>
            </w:r>
          </w:p>
        </w:tc>
        <w:tc>
          <w:tcPr>
            <w:tcW w:w="709" w:type="dxa"/>
            <w:tcBorders>
              <w:top w:val="nil"/>
              <w:left w:val="nil"/>
              <w:bottom w:val="single" w:sz="4" w:space="0" w:color="auto"/>
              <w:right w:val="single" w:sz="4" w:space="0" w:color="auto"/>
            </w:tcBorders>
            <w:shd w:val="clear" w:color="auto" w:fill="auto"/>
            <w:vAlign w:val="center"/>
          </w:tcPr>
          <w:p w:rsidR="0071649C" w:rsidRPr="009430A2" w:rsidRDefault="0071649C"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71649C" w:rsidRPr="009430A2" w:rsidRDefault="0071649C"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71649C" w:rsidRPr="009430A2" w:rsidRDefault="00653CED" w:rsidP="008B1730">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需结题</w:t>
            </w:r>
          </w:p>
        </w:tc>
      </w:tr>
      <w:tr w:rsidR="00653CED"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color w:val="000000"/>
                <w:szCs w:val="21"/>
              </w:rPr>
              <w:t>5</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DFCXY201806</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以乡村旅游引领乡村振兴发展的调研与思考——以长沙县金井镇为例</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黎为</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常丹</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5B6375">
              <w:rPr>
                <w:rFonts w:asciiTheme="majorEastAsia" w:eastAsiaTheme="majorEastAsia" w:hAnsiTheme="majorEastAsia" w:hint="eastAsia"/>
                <w:color w:val="000000"/>
                <w:szCs w:val="21"/>
              </w:rPr>
              <w:t>需结题</w:t>
            </w:r>
          </w:p>
        </w:tc>
      </w:tr>
      <w:tr w:rsidR="00653CED"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color w:val="000000"/>
                <w:szCs w:val="21"/>
              </w:rPr>
              <w:t>6</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DFCXY201810</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绿茶调节糯米酒发酵菌群的研究及应用</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李昀珂</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秦丹</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5B6375">
              <w:rPr>
                <w:rFonts w:asciiTheme="majorEastAsia" w:eastAsiaTheme="majorEastAsia" w:hAnsiTheme="majorEastAsia" w:hint="eastAsia"/>
                <w:color w:val="000000"/>
                <w:szCs w:val="21"/>
              </w:rPr>
              <w:t>需结题</w:t>
            </w:r>
          </w:p>
        </w:tc>
      </w:tr>
      <w:tr w:rsidR="00653CED"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color w:val="000000"/>
                <w:szCs w:val="21"/>
              </w:rPr>
              <w:t>7</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DFCXY201811</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羊酸奶制备及功能活性物质的研究</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段珂屹</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刘素纯</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5B6375">
              <w:rPr>
                <w:rFonts w:asciiTheme="majorEastAsia" w:eastAsiaTheme="majorEastAsia" w:hAnsiTheme="majorEastAsia" w:hint="eastAsia"/>
                <w:color w:val="000000"/>
                <w:szCs w:val="21"/>
              </w:rPr>
              <w:t>需结题</w:t>
            </w:r>
          </w:p>
        </w:tc>
      </w:tr>
      <w:tr w:rsidR="00653CED"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color w:val="000000"/>
                <w:szCs w:val="21"/>
              </w:rPr>
              <w:t>8</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DFCXY201812</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长沙市生态动物园野生动物衣原体流行情况调查</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薛协林</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胡仕凤</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5B6375">
              <w:rPr>
                <w:rFonts w:asciiTheme="majorEastAsia" w:eastAsiaTheme="majorEastAsia" w:hAnsiTheme="majorEastAsia" w:hint="eastAsia"/>
                <w:color w:val="000000"/>
                <w:szCs w:val="21"/>
              </w:rPr>
              <w:t>需结题</w:t>
            </w:r>
          </w:p>
        </w:tc>
      </w:tr>
      <w:tr w:rsidR="00653CED"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color w:val="000000"/>
                <w:szCs w:val="21"/>
              </w:rPr>
              <w:t>9</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DFCXY201813</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短生长周期栽培对耐迟播棉花品种农艺性状及光合特性的影响研究</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徐娜</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阳会兵</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5B6375">
              <w:rPr>
                <w:rFonts w:asciiTheme="majorEastAsia" w:eastAsiaTheme="majorEastAsia" w:hAnsiTheme="majorEastAsia" w:hint="eastAsia"/>
                <w:color w:val="000000"/>
                <w:szCs w:val="21"/>
              </w:rPr>
              <w:t>需结题</w:t>
            </w:r>
          </w:p>
        </w:tc>
      </w:tr>
      <w:tr w:rsidR="00653CED"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color w:val="000000"/>
                <w:szCs w:val="21"/>
              </w:rPr>
              <w:t>10</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DFCXY201815</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红豆柑橘纳豆芽孢杆菌发酵饮料的研制</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付钰</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张春艳</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5B6375">
              <w:rPr>
                <w:rFonts w:asciiTheme="majorEastAsia" w:eastAsiaTheme="majorEastAsia" w:hAnsiTheme="majorEastAsia" w:hint="eastAsia"/>
                <w:color w:val="000000"/>
                <w:szCs w:val="21"/>
              </w:rPr>
              <w:t>需结题</w:t>
            </w:r>
          </w:p>
        </w:tc>
      </w:tr>
      <w:tr w:rsidR="00653CED"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hint="eastAsia"/>
                <w:color w:val="000000"/>
                <w:szCs w:val="21"/>
              </w:rPr>
              <w:t>11</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DFCXY201816</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菜籽油、猪油及其复合油脂对小鼠血脂及肝脏抗氧化能力的影响</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张英正</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周迎芳</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5B6375">
              <w:rPr>
                <w:rFonts w:asciiTheme="majorEastAsia" w:eastAsiaTheme="majorEastAsia" w:hAnsiTheme="majorEastAsia" w:hint="eastAsia"/>
                <w:color w:val="000000"/>
                <w:szCs w:val="21"/>
              </w:rPr>
              <w:t>需结题</w:t>
            </w:r>
          </w:p>
        </w:tc>
      </w:tr>
      <w:tr w:rsidR="00653CED"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hint="eastAsia"/>
                <w:color w:val="000000"/>
                <w:szCs w:val="21"/>
              </w:rPr>
              <w:t>12</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DFCXY201817</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inorEastAsia" w:hAnsiTheme="minorEastAsia"/>
                <w:color w:val="000000"/>
                <w:szCs w:val="21"/>
              </w:rPr>
            </w:pPr>
            <w:r w:rsidRPr="009430A2">
              <w:rPr>
                <w:rFonts w:asciiTheme="minorEastAsia" w:hAnsiTheme="minorEastAsia" w:hint="eastAsia"/>
                <w:color w:val="000000"/>
                <w:szCs w:val="21"/>
              </w:rPr>
              <w:t>猪粪源溶解性有机物分级表征及对铜绿微囊藻理化特性影响研究</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邓晨阳</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吴根义</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5B6375">
              <w:rPr>
                <w:rFonts w:asciiTheme="majorEastAsia" w:eastAsiaTheme="majorEastAsia" w:hAnsiTheme="majorEastAsia" w:hint="eastAsia"/>
                <w:color w:val="000000"/>
                <w:szCs w:val="21"/>
              </w:rPr>
              <w:t>需结题</w:t>
            </w:r>
          </w:p>
        </w:tc>
      </w:tr>
      <w:tr w:rsidR="00653CED"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hint="eastAsia"/>
                <w:color w:val="000000"/>
                <w:szCs w:val="21"/>
              </w:rPr>
              <w:t>13</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DFCXY201818</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inorEastAsia" w:hAnsiTheme="minorEastAsia"/>
                <w:color w:val="000000"/>
                <w:szCs w:val="21"/>
              </w:rPr>
            </w:pPr>
            <w:r w:rsidRPr="009430A2">
              <w:rPr>
                <w:rFonts w:asciiTheme="minorEastAsia" w:hAnsiTheme="minorEastAsia" w:hint="eastAsia"/>
                <w:color w:val="000000"/>
                <w:szCs w:val="21"/>
              </w:rPr>
              <w:t>基于地域特性的湖南农村地区屋顶结构建造研究----以益阳安化为例</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李嘉宁</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蔺薛菲</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5B6375">
              <w:rPr>
                <w:rFonts w:asciiTheme="majorEastAsia" w:eastAsiaTheme="majorEastAsia" w:hAnsiTheme="majorEastAsia" w:hint="eastAsia"/>
                <w:color w:val="000000"/>
                <w:szCs w:val="21"/>
              </w:rPr>
              <w:t>需结题</w:t>
            </w:r>
          </w:p>
        </w:tc>
      </w:tr>
      <w:tr w:rsidR="00653CED"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hint="eastAsia"/>
                <w:color w:val="000000"/>
                <w:szCs w:val="21"/>
              </w:rPr>
              <w:t>14</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DFCXY201819</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inorEastAsia" w:hAnsiTheme="minorEastAsia"/>
                <w:color w:val="000000"/>
                <w:szCs w:val="21"/>
              </w:rPr>
            </w:pPr>
            <w:r w:rsidRPr="009430A2">
              <w:rPr>
                <w:rFonts w:asciiTheme="minorEastAsia" w:hAnsiTheme="minorEastAsia" w:hint="eastAsia"/>
                <w:color w:val="000000"/>
                <w:szCs w:val="21"/>
              </w:rPr>
              <w:t>欧洲早期共和国及其民主制度的研究</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王彬</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Pr>
                <w:rFonts w:asciiTheme="minorEastAsia" w:hAnsiTheme="minorEastAsia" w:hint="eastAsia"/>
                <w:color w:val="000000"/>
                <w:szCs w:val="21"/>
              </w:rPr>
              <w:t>黄建红</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无进度</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5B6375">
              <w:rPr>
                <w:rFonts w:asciiTheme="majorEastAsia" w:eastAsiaTheme="majorEastAsia" w:hAnsiTheme="majorEastAsia" w:hint="eastAsia"/>
                <w:color w:val="000000"/>
                <w:szCs w:val="21"/>
              </w:rPr>
              <w:t>需结题</w:t>
            </w:r>
          </w:p>
        </w:tc>
      </w:tr>
      <w:tr w:rsidR="00653CED" w:rsidRPr="001B5C3B" w:rsidTr="003E3FCD">
        <w:trPr>
          <w:trHeight w:val="46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653CED">
            <w:pPr>
              <w:jc w:val="center"/>
              <w:rPr>
                <w:rFonts w:asciiTheme="minorEastAsia" w:hAnsiTheme="minorEastAsia"/>
                <w:color w:val="000000"/>
                <w:szCs w:val="21"/>
              </w:rPr>
            </w:pPr>
            <w:r w:rsidRPr="009430A2">
              <w:rPr>
                <w:rFonts w:asciiTheme="minorEastAsia" w:hAnsiTheme="minorEastAsia" w:hint="eastAsia"/>
                <w:color w:val="000000"/>
                <w:szCs w:val="21"/>
              </w:rPr>
              <w:t>15</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inorEastAsia" w:hAnsiTheme="minorEastAsia"/>
                <w:color w:val="000000"/>
                <w:szCs w:val="21"/>
              </w:rPr>
            </w:pPr>
            <w:r w:rsidRPr="009430A2">
              <w:rPr>
                <w:rFonts w:asciiTheme="minorEastAsia" w:hAnsiTheme="minorEastAsia" w:hint="eastAsia"/>
                <w:color w:val="000000"/>
                <w:szCs w:val="21"/>
              </w:rPr>
              <w:t>DFCXY201821</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inorEastAsia" w:hAnsiTheme="minorEastAsia"/>
                <w:color w:val="000000"/>
                <w:szCs w:val="21"/>
              </w:rPr>
            </w:pPr>
            <w:r w:rsidRPr="009430A2">
              <w:rPr>
                <w:rFonts w:asciiTheme="minorEastAsia" w:hAnsiTheme="minorEastAsia" w:hint="eastAsia"/>
                <w:color w:val="000000"/>
                <w:szCs w:val="21"/>
              </w:rPr>
              <w:t>基于现代农业的侯鸟式老年民宿的设计研究</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inorEastAsia" w:hAnsiTheme="minorEastAsia"/>
                <w:color w:val="000000"/>
                <w:szCs w:val="21"/>
              </w:rPr>
            </w:pPr>
            <w:r w:rsidRPr="009430A2">
              <w:rPr>
                <w:rFonts w:asciiTheme="minorEastAsia" w:hAnsiTheme="minorEastAsia" w:hint="eastAsia"/>
                <w:color w:val="000000"/>
                <w:szCs w:val="21"/>
              </w:rPr>
              <w:t>黄英子</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inorEastAsia" w:hAnsiTheme="minorEastAsia"/>
                <w:color w:val="000000"/>
                <w:szCs w:val="21"/>
              </w:rPr>
            </w:pPr>
            <w:r w:rsidRPr="009430A2">
              <w:rPr>
                <w:rFonts w:asciiTheme="minorEastAsia" w:hAnsiTheme="minorEastAsia" w:hint="eastAsia"/>
                <w:color w:val="000000"/>
                <w:szCs w:val="21"/>
              </w:rPr>
              <w:t>朱宁</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inorEastAsia" w:hAnsiTheme="minorEastAsia"/>
                <w:color w:val="000000"/>
                <w:szCs w:val="21"/>
              </w:rPr>
            </w:pPr>
            <w:r w:rsidRPr="009430A2">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inorEastAsia" w:hAnsiTheme="minorEastAsia"/>
                <w:color w:val="000000"/>
                <w:szCs w:val="21"/>
              </w:rPr>
            </w:pPr>
            <w:r w:rsidRPr="009430A2">
              <w:rPr>
                <w:rFonts w:asciiTheme="minorEastAsia" w:hAnsiTheme="min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inorEastAsia" w:hAnsiTheme="minorEastAsia"/>
                <w:color w:val="000000"/>
                <w:szCs w:val="21"/>
              </w:rPr>
            </w:pPr>
            <w:r w:rsidRPr="005B6375">
              <w:rPr>
                <w:rFonts w:asciiTheme="majorEastAsia" w:eastAsiaTheme="majorEastAsia" w:hAnsiTheme="majorEastAsia" w:hint="eastAsia"/>
                <w:color w:val="000000"/>
                <w:szCs w:val="21"/>
              </w:rPr>
              <w:t>需结题</w:t>
            </w:r>
          </w:p>
        </w:tc>
      </w:tr>
      <w:tr w:rsidR="00653CED" w:rsidRPr="001B5C3B" w:rsidTr="009E469A">
        <w:trPr>
          <w:trHeight w:val="439"/>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653CED" w:rsidRPr="00720D92" w:rsidRDefault="00653C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spacing w:val="15"/>
                <w:kern w:val="0"/>
                <w:szCs w:val="21"/>
              </w:rPr>
              <w:lastRenderedPageBreak/>
              <w:br w:type="page"/>
            </w:r>
            <w:r w:rsidRPr="00720D92">
              <w:rPr>
                <w:rFonts w:asciiTheme="majorEastAsia" w:eastAsiaTheme="majorEastAsia" w:hAnsiTheme="majorEastAsia" w:cs="宋体" w:hint="eastAsia"/>
                <w:b/>
                <w:bCs/>
                <w:kern w:val="0"/>
                <w:szCs w:val="21"/>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653CED" w:rsidRPr="00720D92" w:rsidRDefault="00653C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项目编号</w:t>
            </w:r>
          </w:p>
        </w:tc>
        <w:tc>
          <w:tcPr>
            <w:tcW w:w="6946" w:type="dxa"/>
            <w:tcBorders>
              <w:top w:val="single" w:sz="4" w:space="0" w:color="auto"/>
              <w:left w:val="nil"/>
              <w:bottom w:val="single" w:sz="4" w:space="0" w:color="auto"/>
              <w:right w:val="single" w:sz="4" w:space="0" w:color="auto"/>
            </w:tcBorders>
            <w:shd w:val="clear" w:color="auto" w:fill="auto"/>
            <w:vAlign w:val="center"/>
          </w:tcPr>
          <w:p w:rsidR="00653CED" w:rsidRPr="00720D92" w:rsidRDefault="00653C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653CED" w:rsidRPr="00720D92" w:rsidRDefault="00653C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负责人</w:t>
            </w:r>
          </w:p>
        </w:tc>
        <w:tc>
          <w:tcPr>
            <w:tcW w:w="992" w:type="dxa"/>
            <w:tcBorders>
              <w:top w:val="single" w:sz="4" w:space="0" w:color="auto"/>
              <w:left w:val="nil"/>
              <w:bottom w:val="single" w:sz="4" w:space="0" w:color="auto"/>
              <w:right w:val="single" w:sz="4" w:space="0" w:color="auto"/>
            </w:tcBorders>
            <w:shd w:val="clear" w:color="auto" w:fill="auto"/>
            <w:vAlign w:val="center"/>
          </w:tcPr>
          <w:p w:rsidR="00653CED" w:rsidRDefault="00653C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指导</w:t>
            </w:r>
          </w:p>
          <w:p w:rsidR="00653CED" w:rsidRPr="00720D92" w:rsidRDefault="00653C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教师</w:t>
            </w:r>
          </w:p>
        </w:tc>
        <w:tc>
          <w:tcPr>
            <w:tcW w:w="709" w:type="dxa"/>
            <w:tcBorders>
              <w:top w:val="single" w:sz="4" w:space="0" w:color="auto"/>
              <w:left w:val="nil"/>
              <w:bottom w:val="single" w:sz="4" w:space="0" w:color="auto"/>
              <w:right w:val="single" w:sz="4" w:space="0" w:color="auto"/>
            </w:tcBorders>
            <w:shd w:val="clear" w:color="auto" w:fill="auto"/>
            <w:vAlign w:val="center"/>
          </w:tcPr>
          <w:p w:rsidR="00653CED" w:rsidRPr="00720D92" w:rsidRDefault="00653CED" w:rsidP="00FB25ED">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学部</w:t>
            </w:r>
          </w:p>
        </w:tc>
        <w:tc>
          <w:tcPr>
            <w:tcW w:w="1134" w:type="dxa"/>
            <w:tcBorders>
              <w:top w:val="single" w:sz="4" w:space="0" w:color="auto"/>
              <w:left w:val="nil"/>
              <w:bottom w:val="single" w:sz="4" w:space="0" w:color="auto"/>
              <w:right w:val="single" w:sz="4" w:space="0" w:color="auto"/>
            </w:tcBorders>
            <w:shd w:val="clear" w:color="auto" w:fill="auto"/>
            <w:vAlign w:val="center"/>
          </w:tcPr>
          <w:p w:rsidR="00653CED" w:rsidRPr="00720D92" w:rsidRDefault="00653CED" w:rsidP="00FB25ED">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目前状态</w:t>
            </w:r>
          </w:p>
        </w:tc>
        <w:tc>
          <w:tcPr>
            <w:tcW w:w="961" w:type="dxa"/>
            <w:tcBorders>
              <w:top w:val="single" w:sz="4" w:space="0" w:color="auto"/>
              <w:left w:val="nil"/>
              <w:bottom w:val="single" w:sz="4" w:space="0" w:color="auto"/>
              <w:right w:val="single" w:sz="4" w:space="0" w:color="auto"/>
            </w:tcBorders>
            <w:shd w:val="clear" w:color="auto" w:fill="auto"/>
            <w:vAlign w:val="center"/>
          </w:tcPr>
          <w:p w:rsidR="00653CED" w:rsidRPr="00720D92" w:rsidRDefault="00653CED" w:rsidP="00FB25ED">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要求</w:t>
            </w:r>
          </w:p>
        </w:tc>
      </w:tr>
      <w:tr w:rsidR="00653CED" w:rsidRPr="001B5C3B" w:rsidTr="009E469A">
        <w:trPr>
          <w:trHeight w:val="439"/>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hint="eastAsia"/>
                <w:color w:val="000000"/>
                <w:szCs w:val="21"/>
              </w:rPr>
              <w:t>16</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DFCXY201822</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inorEastAsia" w:hAnsiTheme="minorEastAsia"/>
                <w:color w:val="000000"/>
                <w:szCs w:val="21"/>
              </w:rPr>
            </w:pPr>
            <w:r w:rsidRPr="009430A2">
              <w:rPr>
                <w:rFonts w:asciiTheme="minorEastAsia" w:hAnsiTheme="minorEastAsia" w:hint="eastAsia"/>
                <w:color w:val="000000"/>
                <w:szCs w:val="21"/>
              </w:rPr>
              <w:t>耕作措施对稻田结皮中镉成矿的驱动机制</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陈硕夫</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彭亮</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7A6872">
              <w:rPr>
                <w:rFonts w:asciiTheme="majorEastAsia" w:eastAsiaTheme="majorEastAsia" w:hAnsiTheme="majorEastAsia" w:hint="eastAsia"/>
                <w:color w:val="000000"/>
                <w:szCs w:val="21"/>
              </w:rPr>
              <w:t>需结题</w:t>
            </w:r>
          </w:p>
        </w:tc>
      </w:tr>
      <w:tr w:rsidR="00653CED" w:rsidRPr="001B5C3B" w:rsidTr="009E469A">
        <w:trPr>
          <w:trHeight w:val="439"/>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hint="eastAsia"/>
                <w:color w:val="000000"/>
                <w:szCs w:val="21"/>
              </w:rPr>
              <w:t>17</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DFCXY201826</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inorEastAsia" w:hAnsiTheme="minorEastAsia"/>
                <w:color w:val="000000"/>
                <w:szCs w:val="21"/>
              </w:rPr>
            </w:pPr>
            <w:r w:rsidRPr="009430A2">
              <w:rPr>
                <w:rFonts w:asciiTheme="minorEastAsia" w:hAnsiTheme="minorEastAsia" w:hint="eastAsia"/>
                <w:color w:val="000000"/>
                <w:szCs w:val="21"/>
              </w:rPr>
              <w:t>基于3s技术的供电线路巡检系统设计与优化</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胡康钦</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邓艳</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7A6872">
              <w:rPr>
                <w:rFonts w:asciiTheme="majorEastAsia" w:eastAsiaTheme="majorEastAsia" w:hAnsiTheme="majorEastAsia" w:hint="eastAsia"/>
                <w:color w:val="000000"/>
                <w:szCs w:val="21"/>
              </w:rPr>
              <w:t>需结题</w:t>
            </w:r>
          </w:p>
        </w:tc>
      </w:tr>
      <w:tr w:rsidR="00653CED" w:rsidRPr="001B5C3B" w:rsidTr="009E469A">
        <w:trPr>
          <w:trHeight w:val="439"/>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hint="eastAsia"/>
                <w:color w:val="000000"/>
                <w:szCs w:val="21"/>
              </w:rPr>
              <w:t>18</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DFCXY201829</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inorEastAsia" w:hAnsiTheme="minorEastAsia"/>
                <w:color w:val="000000"/>
                <w:szCs w:val="21"/>
              </w:rPr>
            </w:pPr>
            <w:r w:rsidRPr="009430A2">
              <w:rPr>
                <w:rFonts w:asciiTheme="minorEastAsia" w:hAnsiTheme="minorEastAsia" w:hint="eastAsia"/>
                <w:color w:val="000000"/>
                <w:szCs w:val="21"/>
              </w:rPr>
              <w:t>智能辅助摘果机械爪</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匡新鹏</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全腊珍</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无进度</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7A6872">
              <w:rPr>
                <w:rFonts w:asciiTheme="majorEastAsia" w:eastAsiaTheme="majorEastAsia" w:hAnsiTheme="majorEastAsia" w:hint="eastAsia"/>
                <w:color w:val="000000"/>
                <w:szCs w:val="21"/>
              </w:rPr>
              <w:t>需结题</w:t>
            </w:r>
          </w:p>
        </w:tc>
      </w:tr>
      <w:tr w:rsidR="00653CED" w:rsidRPr="001B5C3B" w:rsidTr="009E469A">
        <w:trPr>
          <w:trHeight w:val="439"/>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hint="eastAsia"/>
                <w:color w:val="000000"/>
                <w:szCs w:val="21"/>
              </w:rPr>
              <w:t>19</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DFCXY201826</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inorEastAsia" w:hAnsiTheme="minorEastAsia"/>
                <w:color w:val="000000"/>
                <w:szCs w:val="21"/>
              </w:rPr>
            </w:pPr>
            <w:r w:rsidRPr="009430A2">
              <w:rPr>
                <w:rFonts w:asciiTheme="minorEastAsia" w:hAnsiTheme="minorEastAsia" w:hint="eastAsia"/>
                <w:color w:val="000000"/>
                <w:szCs w:val="21"/>
              </w:rPr>
              <w:t>基于3s技术的供电线路巡检系统设计与优化</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胡康钦</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邓艳</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7A6872">
              <w:rPr>
                <w:rFonts w:asciiTheme="majorEastAsia" w:eastAsiaTheme="majorEastAsia" w:hAnsiTheme="majorEastAsia" w:hint="eastAsia"/>
                <w:color w:val="000000"/>
                <w:szCs w:val="21"/>
              </w:rPr>
              <w:t>需结题</w:t>
            </w:r>
          </w:p>
        </w:tc>
      </w:tr>
      <w:tr w:rsidR="00653CED" w:rsidRPr="001B5C3B" w:rsidTr="009E469A">
        <w:trPr>
          <w:trHeight w:val="439"/>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hint="eastAsia"/>
                <w:color w:val="000000"/>
                <w:szCs w:val="21"/>
              </w:rPr>
              <w:t>20</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DFCXY201833</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inorEastAsia" w:hAnsiTheme="minorEastAsia"/>
                <w:color w:val="000000"/>
                <w:szCs w:val="21"/>
              </w:rPr>
            </w:pPr>
            <w:r w:rsidRPr="009430A2">
              <w:rPr>
                <w:rFonts w:asciiTheme="minorEastAsia" w:hAnsiTheme="minorEastAsia" w:hint="eastAsia"/>
                <w:color w:val="000000"/>
                <w:szCs w:val="21"/>
              </w:rPr>
              <w:t>农大校园APP</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胡倩芸</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拜战胜</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inorEastAsia" w:hAnsiTheme="minorEastAsia"/>
                <w:color w:val="000000"/>
                <w:szCs w:val="21"/>
              </w:rPr>
            </w:pPr>
            <w:r w:rsidRPr="009430A2">
              <w:rPr>
                <w:rFonts w:asciiTheme="minorEastAsia" w:hAnsiTheme="minorEastAsia" w:hint="eastAsia"/>
                <w:color w:val="000000"/>
                <w:szCs w:val="21"/>
              </w:rPr>
              <w:t>中期完成</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7A6872">
              <w:rPr>
                <w:rFonts w:asciiTheme="majorEastAsia" w:eastAsiaTheme="majorEastAsia" w:hAnsiTheme="majorEastAsia" w:hint="eastAsia"/>
                <w:color w:val="000000"/>
                <w:szCs w:val="21"/>
              </w:rPr>
              <w:t>需结题</w:t>
            </w:r>
          </w:p>
        </w:tc>
      </w:tr>
      <w:tr w:rsidR="00653CED" w:rsidRPr="001B5C3B" w:rsidTr="009E469A">
        <w:trPr>
          <w:trHeight w:val="439"/>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FB25ED">
            <w:pPr>
              <w:jc w:val="center"/>
              <w:rPr>
                <w:rFonts w:asciiTheme="minorEastAsia" w:hAnsiTheme="minorEastAsia"/>
                <w:color w:val="000000"/>
                <w:szCs w:val="21"/>
              </w:rPr>
            </w:pPr>
            <w:r w:rsidRPr="009430A2">
              <w:rPr>
                <w:rFonts w:asciiTheme="minorEastAsia" w:hAnsiTheme="minorEastAsia" w:hint="eastAsia"/>
                <w:color w:val="000000"/>
                <w:szCs w:val="21"/>
              </w:rPr>
              <w:t>21</w:t>
            </w:r>
          </w:p>
        </w:tc>
        <w:tc>
          <w:tcPr>
            <w:tcW w:w="1418"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DFCXY201834</w:t>
            </w:r>
          </w:p>
        </w:tc>
        <w:tc>
          <w:tcPr>
            <w:tcW w:w="6946" w:type="dxa"/>
            <w:tcBorders>
              <w:top w:val="nil"/>
              <w:left w:val="nil"/>
              <w:bottom w:val="single" w:sz="4" w:space="0" w:color="auto"/>
              <w:right w:val="single" w:sz="4" w:space="0" w:color="auto"/>
            </w:tcBorders>
            <w:shd w:val="clear" w:color="auto" w:fill="auto"/>
            <w:vAlign w:val="center"/>
          </w:tcPr>
          <w:p w:rsidR="00653CED" w:rsidRPr="009430A2" w:rsidRDefault="00653CED" w:rsidP="00803D9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一种辅助老年人手机使用的APP</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聂龙</w:t>
            </w:r>
          </w:p>
        </w:tc>
        <w:tc>
          <w:tcPr>
            <w:tcW w:w="992"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王志明</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8B1730">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961" w:type="dxa"/>
            <w:tcBorders>
              <w:top w:val="nil"/>
              <w:left w:val="nil"/>
              <w:bottom w:val="single" w:sz="4" w:space="0" w:color="auto"/>
              <w:right w:val="single" w:sz="4" w:space="0" w:color="auto"/>
            </w:tcBorders>
            <w:shd w:val="clear" w:color="auto" w:fill="auto"/>
            <w:vAlign w:val="center"/>
          </w:tcPr>
          <w:p w:rsidR="00653CED" w:rsidRDefault="00653CED" w:rsidP="00653CED">
            <w:pPr>
              <w:jc w:val="center"/>
            </w:pPr>
            <w:r w:rsidRPr="007A6872">
              <w:rPr>
                <w:rFonts w:asciiTheme="majorEastAsia" w:eastAsiaTheme="majorEastAsia" w:hAnsiTheme="majorEastAsia" w:hint="eastAsia"/>
                <w:color w:val="000000"/>
                <w:szCs w:val="21"/>
              </w:rPr>
              <w:t>需结题</w:t>
            </w:r>
          </w:p>
        </w:tc>
      </w:tr>
    </w:tbl>
    <w:p w:rsidR="00FB25ED" w:rsidRDefault="00FB25ED" w:rsidP="00720D92">
      <w:pPr>
        <w:widowControl/>
        <w:shd w:val="clear" w:color="auto" w:fill="FFFFFF"/>
        <w:spacing w:line="360" w:lineRule="atLeast"/>
        <w:jc w:val="left"/>
        <w:rPr>
          <w:rFonts w:ascii="仿宋_GB2312" w:eastAsia="仿宋_GB2312" w:hAnsiTheme="majorEastAsia" w:cs="宋体"/>
          <w:spacing w:val="15"/>
          <w:kern w:val="0"/>
          <w:sz w:val="24"/>
          <w:szCs w:val="24"/>
        </w:rPr>
      </w:pPr>
      <w:r>
        <w:rPr>
          <w:rFonts w:ascii="仿宋_GB2312" w:eastAsia="仿宋_GB2312" w:hAnsiTheme="majorEastAsia" w:cs="宋体"/>
          <w:spacing w:val="15"/>
          <w:kern w:val="0"/>
          <w:sz w:val="24"/>
          <w:szCs w:val="24"/>
        </w:rPr>
        <w:br w:type="page"/>
      </w:r>
    </w:p>
    <w:p w:rsidR="00720D92" w:rsidRPr="009430A2" w:rsidRDefault="00720D92" w:rsidP="00720D92">
      <w:pPr>
        <w:widowControl/>
        <w:shd w:val="clear" w:color="auto" w:fill="FFFFFF"/>
        <w:spacing w:line="360" w:lineRule="atLeast"/>
        <w:jc w:val="left"/>
        <w:rPr>
          <w:rFonts w:ascii="仿宋_GB2312" w:eastAsia="仿宋_GB2312" w:hAnsiTheme="majorEastAsia" w:cs="宋体"/>
          <w:spacing w:val="15"/>
          <w:kern w:val="0"/>
          <w:sz w:val="28"/>
          <w:szCs w:val="28"/>
        </w:rPr>
      </w:pPr>
      <w:r w:rsidRPr="009430A2">
        <w:rPr>
          <w:rFonts w:ascii="仿宋_GB2312" w:eastAsia="仿宋_GB2312" w:hAnsiTheme="majorEastAsia" w:cs="宋体" w:hint="eastAsia"/>
          <w:spacing w:val="15"/>
          <w:kern w:val="0"/>
          <w:sz w:val="28"/>
          <w:szCs w:val="28"/>
        </w:rPr>
        <w:lastRenderedPageBreak/>
        <w:t>附件3:</w:t>
      </w:r>
    </w:p>
    <w:p w:rsidR="00FB25ED" w:rsidRPr="00720D92" w:rsidRDefault="005F4B82" w:rsidP="00FB25ED">
      <w:pPr>
        <w:widowControl/>
        <w:shd w:val="clear" w:color="auto" w:fill="FFFFFF"/>
        <w:spacing w:line="360" w:lineRule="atLeast"/>
        <w:jc w:val="center"/>
        <w:rPr>
          <w:rFonts w:ascii="黑体" w:eastAsia="黑体" w:hAnsi="黑体" w:cs="宋体"/>
          <w:b/>
          <w:spacing w:val="15"/>
          <w:kern w:val="0"/>
          <w:sz w:val="24"/>
          <w:szCs w:val="24"/>
        </w:rPr>
      </w:pPr>
      <w:r>
        <w:rPr>
          <w:rFonts w:ascii="黑体" w:eastAsia="黑体" w:hAnsi="黑体" w:cs="Times New Roman" w:hint="eastAsia"/>
          <w:b/>
          <w:sz w:val="28"/>
          <w:szCs w:val="28"/>
        </w:rPr>
        <w:t>学院</w:t>
      </w:r>
      <w:r w:rsidR="008B1730">
        <w:rPr>
          <w:rFonts w:ascii="黑体" w:eastAsia="黑体" w:hAnsi="黑体" w:cs="Times New Roman" w:hint="eastAsia"/>
          <w:b/>
          <w:sz w:val="28"/>
          <w:szCs w:val="28"/>
        </w:rPr>
        <w:t>2019、2020</w:t>
      </w:r>
      <w:r w:rsidR="00FB25ED" w:rsidRPr="009430A2">
        <w:rPr>
          <w:rFonts w:ascii="黑体" w:eastAsia="黑体" w:hAnsi="黑体" w:cs="Times New Roman" w:hint="eastAsia"/>
          <w:b/>
          <w:sz w:val="28"/>
          <w:szCs w:val="28"/>
        </w:rPr>
        <w:t>年立项</w:t>
      </w:r>
      <w:r w:rsidR="00FB25ED">
        <w:rPr>
          <w:rFonts w:ascii="黑体" w:eastAsia="黑体" w:hAnsi="黑体" w:cs="Times New Roman" w:hint="eastAsia"/>
          <w:b/>
          <w:sz w:val="28"/>
          <w:szCs w:val="28"/>
        </w:rPr>
        <w:t>在研院级</w:t>
      </w:r>
      <w:r w:rsidR="00FB25ED" w:rsidRPr="00463E68">
        <w:rPr>
          <w:rFonts w:ascii="黑体" w:eastAsia="黑体" w:hAnsi="黑体" w:cs="Times New Roman" w:hint="eastAsia"/>
          <w:b/>
          <w:sz w:val="28"/>
          <w:szCs w:val="28"/>
        </w:rPr>
        <w:t>项目列表</w:t>
      </w:r>
    </w:p>
    <w:tbl>
      <w:tblPr>
        <w:tblW w:w="14140" w:type="dxa"/>
        <w:jc w:val="center"/>
        <w:tblLayout w:type="fixed"/>
        <w:tblLook w:val="04A0"/>
      </w:tblPr>
      <w:tblGrid>
        <w:gridCol w:w="665"/>
        <w:gridCol w:w="1583"/>
        <w:gridCol w:w="7347"/>
        <w:gridCol w:w="851"/>
        <w:gridCol w:w="850"/>
        <w:gridCol w:w="709"/>
        <w:gridCol w:w="1134"/>
        <w:gridCol w:w="1001"/>
      </w:tblGrid>
      <w:tr w:rsidR="00FB25ED" w:rsidRPr="007256E5" w:rsidTr="00803D9D">
        <w:trPr>
          <w:trHeight w:val="671"/>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5ED" w:rsidRPr="00720D92" w:rsidRDefault="00FB25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spacing w:val="15"/>
                <w:kern w:val="0"/>
                <w:szCs w:val="21"/>
              </w:rPr>
              <w:br w:type="page"/>
            </w:r>
            <w:r w:rsidRPr="00720D92">
              <w:rPr>
                <w:rFonts w:asciiTheme="majorEastAsia" w:eastAsiaTheme="majorEastAsia" w:hAnsiTheme="majorEastAsia" w:cs="宋体" w:hint="eastAsia"/>
                <w:b/>
                <w:bCs/>
                <w:kern w:val="0"/>
                <w:szCs w:val="21"/>
              </w:rPr>
              <w:t>序号</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5ED" w:rsidRPr="00720D92" w:rsidRDefault="00FB25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项目编号</w:t>
            </w:r>
          </w:p>
        </w:tc>
        <w:tc>
          <w:tcPr>
            <w:tcW w:w="7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5ED" w:rsidRPr="00720D92" w:rsidRDefault="00FB25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项目名称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5ED" w:rsidRPr="00720D92" w:rsidRDefault="00FB25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负责人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25ED" w:rsidRDefault="00FB25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指导</w:t>
            </w:r>
          </w:p>
          <w:p w:rsidR="00FB25ED" w:rsidRPr="00720D92" w:rsidRDefault="00FB25ED" w:rsidP="00FB25E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教师</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25ED" w:rsidRPr="00720D92" w:rsidRDefault="00FB25ED" w:rsidP="00FB25ED">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学部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5ED" w:rsidRPr="00720D92" w:rsidRDefault="00FB25ED" w:rsidP="00FB25ED">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目前状态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FB25ED" w:rsidRPr="00720D92" w:rsidRDefault="00FB25ED" w:rsidP="00FB25ED">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要求</w:t>
            </w:r>
          </w:p>
        </w:tc>
      </w:tr>
      <w:tr w:rsidR="00653CED" w:rsidRPr="001B5C3B" w:rsidTr="001F702C">
        <w:trPr>
          <w:trHeight w:hRule="exact" w:val="539"/>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9430A2">
            <w:pPr>
              <w:jc w:val="center"/>
              <w:rPr>
                <w:rFonts w:asciiTheme="majorEastAsia" w:eastAsiaTheme="majorEastAsia" w:hAnsiTheme="majorEastAsia" w:cs="Times New Roman"/>
                <w:szCs w:val="21"/>
              </w:rPr>
            </w:pPr>
            <w:r w:rsidRPr="009430A2">
              <w:rPr>
                <w:rFonts w:asciiTheme="majorEastAsia" w:eastAsiaTheme="majorEastAsia" w:hAnsiTheme="majorEastAsia" w:cs="Times New Roman"/>
                <w:szCs w:val="21"/>
              </w:rPr>
              <w:t>1</w:t>
            </w:r>
          </w:p>
        </w:tc>
        <w:tc>
          <w:tcPr>
            <w:tcW w:w="1583"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02</w:t>
            </w:r>
          </w:p>
        </w:tc>
        <w:tc>
          <w:tcPr>
            <w:tcW w:w="7347"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共享汽车的现状调查和未来前景分析——以长沙市为例</w:t>
            </w:r>
          </w:p>
        </w:tc>
        <w:tc>
          <w:tcPr>
            <w:tcW w:w="85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李春星</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沈慧</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sidR="00311D92">
              <w:rPr>
                <w:rFonts w:asciiTheme="majorEastAsia" w:eastAsiaTheme="majorEastAsia" w:hAnsiTheme="majorEastAsia" w:hint="eastAsia"/>
                <w:szCs w:val="21"/>
              </w:rPr>
              <w:t>结题</w:t>
            </w:r>
          </w:p>
        </w:tc>
      </w:tr>
      <w:tr w:rsidR="00653CED" w:rsidRPr="001B5C3B" w:rsidTr="001F702C">
        <w:trPr>
          <w:trHeight w:hRule="exact" w:val="324"/>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2</w:t>
            </w:r>
          </w:p>
        </w:tc>
        <w:tc>
          <w:tcPr>
            <w:tcW w:w="1583"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03</w:t>
            </w:r>
          </w:p>
        </w:tc>
        <w:tc>
          <w:tcPr>
            <w:tcW w:w="7347"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基于全局性理解的会计学习方法变革探究</w:t>
            </w:r>
          </w:p>
        </w:tc>
        <w:tc>
          <w:tcPr>
            <w:tcW w:w="85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周高静</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曾尚梅</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sidR="00311D92">
              <w:rPr>
                <w:rFonts w:asciiTheme="majorEastAsia" w:eastAsiaTheme="majorEastAsia" w:hAnsiTheme="majorEastAsia" w:hint="eastAsia"/>
                <w:szCs w:val="21"/>
              </w:rPr>
              <w:t>结题</w:t>
            </w:r>
          </w:p>
        </w:tc>
      </w:tr>
      <w:tr w:rsidR="00653CED" w:rsidRPr="001B5C3B" w:rsidTr="001F702C">
        <w:trPr>
          <w:trHeight w:hRule="exact" w:val="360"/>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3</w:t>
            </w:r>
          </w:p>
        </w:tc>
        <w:tc>
          <w:tcPr>
            <w:tcW w:w="1583"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04</w:t>
            </w:r>
          </w:p>
        </w:tc>
        <w:tc>
          <w:tcPr>
            <w:tcW w:w="7347"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湖南省洞庭湖湿地生态旅游业的发展问题及对策研究</w:t>
            </w:r>
          </w:p>
        </w:tc>
        <w:tc>
          <w:tcPr>
            <w:tcW w:w="85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李玥</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李杨</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sidR="00311D92">
              <w:rPr>
                <w:rFonts w:asciiTheme="majorEastAsia" w:eastAsiaTheme="majorEastAsia" w:hAnsiTheme="majorEastAsia" w:hint="eastAsia"/>
                <w:szCs w:val="21"/>
              </w:rPr>
              <w:t>结题</w:t>
            </w:r>
          </w:p>
        </w:tc>
      </w:tr>
      <w:tr w:rsidR="00653CED" w:rsidRPr="001B5C3B" w:rsidTr="001F702C">
        <w:trPr>
          <w:trHeight w:hRule="exact" w:val="383"/>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4</w:t>
            </w:r>
          </w:p>
        </w:tc>
        <w:tc>
          <w:tcPr>
            <w:tcW w:w="1583"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06</w:t>
            </w:r>
          </w:p>
        </w:tc>
        <w:tc>
          <w:tcPr>
            <w:tcW w:w="7347"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湖南茶叶企业国际化策略研究</w:t>
            </w:r>
          </w:p>
        </w:tc>
        <w:tc>
          <w:tcPr>
            <w:tcW w:w="85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周晨卉</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许烜</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sidR="00311D92">
              <w:rPr>
                <w:rFonts w:asciiTheme="majorEastAsia" w:eastAsiaTheme="majorEastAsia" w:hAnsiTheme="majorEastAsia" w:hint="eastAsia"/>
                <w:szCs w:val="21"/>
              </w:rPr>
              <w:t>结题</w:t>
            </w:r>
          </w:p>
        </w:tc>
      </w:tr>
      <w:tr w:rsidR="00653CED" w:rsidRPr="001B5C3B" w:rsidTr="001F702C">
        <w:trPr>
          <w:trHeight w:hRule="exact" w:val="539"/>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5</w:t>
            </w:r>
          </w:p>
        </w:tc>
        <w:tc>
          <w:tcPr>
            <w:tcW w:w="1583"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08</w:t>
            </w:r>
          </w:p>
        </w:tc>
        <w:tc>
          <w:tcPr>
            <w:tcW w:w="7347"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“快递到家”四足机器人</w:t>
            </w:r>
          </w:p>
        </w:tc>
        <w:tc>
          <w:tcPr>
            <w:tcW w:w="85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石方刚</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陈熵</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sidR="00311D92">
              <w:rPr>
                <w:rFonts w:asciiTheme="majorEastAsia" w:eastAsiaTheme="majorEastAsia" w:hAnsiTheme="majorEastAsia" w:hint="eastAsia"/>
                <w:szCs w:val="21"/>
              </w:rPr>
              <w:t>结题</w:t>
            </w:r>
          </w:p>
        </w:tc>
      </w:tr>
      <w:tr w:rsidR="00653CED" w:rsidRPr="001B5C3B" w:rsidTr="001F702C">
        <w:trPr>
          <w:trHeight w:hRule="exact" w:val="539"/>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6</w:t>
            </w:r>
          </w:p>
        </w:tc>
        <w:tc>
          <w:tcPr>
            <w:tcW w:w="1583"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09</w:t>
            </w:r>
          </w:p>
        </w:tc>
        <w:tc>
          <w:tcPr>
            <w:tcW w:w="7347"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大学生宿舍烟雾报警远程监控系统</w:t>
            </w:r>
          </w:p>
        </w:tc>
        <w:tc>
          <w:tcPr>
            <w:tcW w:w="85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黄新远</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戴小鹏</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653CED" w:rsidRPr="009430A2" w:rsidRDefault="00311D92" w:rsidP="001F702C">
            <w:pPr>
              <w:jc w:val="center"/>
              <w:rPr>
                <w:rFonts w:asciiTheme="majorEastAsia" w:eastAsiaTheme="majorEastAsia" w:hAnsiTheme="majorEastAsia"/>
                <w:szCs w:val="21"/>
              </w:rPr>
            </w:pPr>
            <w:r>
              <w:rPr>
                <w:rFonts w:asciiTheme="majorEastAsia" w:eastAsiaTheme="majorEastAsia" w:hAnsiTheme="majorEastAsia" w:hint="eastAsia"/>
                <w:szCs w:val="21"/>
              </w:rPr>
              <w:t>须</w:t>
            </w:r>
            <w:r w:rsidR="00653CED" w:rsidRPr="009430A2">
              <w:rPr>
                <w:rFonts w:asciiTheme="majorEastAsia" w:eastAsiaTheme="majorEastAsia" w:hAnsiTheme="majorEastAsia" w:hint="eastAsia"/>
                <w:szCs w:val="21"/>
              </w:rPr>
              <w:t>中期</w:t>
            </w:r>
            <w:r>
              <w:rPr>
                <w:rFonts w:asciiTheme="majorEastAsia" w:eastAsiaTheme="majorEastAsia" w:hAnsiTheme="majorEastAsia" w:hint="eastAsia"/>
                <w:szCs w:val="21"/>
              </w:rPr>
              <w:t>/可结题</w:t>
            </w:r>
          </w:p>
        </w:tc>
      </w:tr>
      <w:tr w:rsidR="00653CED" w:rsidRPr="001B5C3B" w:rsidTr="001F702C">
        <w:trPr>
          <w:trHeight w:hRule="exact" w:val="539"/>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7</w:t>
            </w:r>
          </w:p>
        </w:tc>
        <w:tc>
          <w:tcPr>
            <w:tcW w:w="1583"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10</w:t>
            </w:r>
          </w:p>
        </w:tc>
        <w:tc>
          <w:tcPr>
            <w:tcW w:w="7347"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废铁物混凝土的力学性能试验研究</w:t>
            </w:r>
          </w:p>
        </w:tc>
        <w:tc>
          <w:tcPr>
            <w:tcW w:w="85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刘倩</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杨敬林</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sidR="00311D92">
              <w:rPr>
                <w:rFonts w:asciiTheme="majorEastAsia" w:eastAsiaTheme="majorEastAsia" w:hAnsiTheme="majorEastAsia" w:hint="eastAsia"/>
                <w:szCs w:val="21"/>
              </w:rPr>
              <w:t>结题</w:t>
            </w:r>
          </w:p>
        </w:tc>
      </w:tr>
      <w:tr w:rsidR="00653CED" w:rsidRPr="001B5C3B" w:rsidTr="001F702C">
        <w:trPr>
          <w:trHeight w:hRule="exact" w:val="539"/>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8</w:t>
            </w:r>
          </w:p>
        </w:tc>
        <w:tc>
          <w:tcPr>
            <w:tcW w:w="1583"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12</w:t>
            </w:r>
          </w:p>
        </w:tc>
        <w:tc>
          <w:tcPr>
            <w:tcW w:w="7347"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一种金桔采摘机器人的研究</w:t>
            </w:r>
          </w:p>
        </w:tc>
        <w:tc>
          <w:tcPr>
            <w:tcW w:w="85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邓贝</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李旭</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sidR="00311D92">
              <w:rPr>
                <w:rFonts w:asciiTheme="majorEastAsia" w:eastAsiaTheme="majorEastAsia" w:hAnsiTheme="majorEastAsia" w:hint="eastAsia"/>
                <w:szCs w:val="21"/>
              </w:rPr>
              <w:t>结题</w:t>
            </w:r>
          </w:p>
        </w:tc>
      </w:tr>
      <w:tr w:rsidR="00653CED" w:rsidRPr="001B5C3B" w:rsidTr="001F702C">
        <w:trPr>
          <w:trHeight w:hRule="exact" w:val="539"/>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9</w:t>
            </w:r>
          </w:p>
        </w:tc>
        <w:tc>
          <w:tcPr>
            <w:tcW w:w="1583"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13</w:t>
            </w:r>
          </w:p>
        </w:tc>
        <w:tc>
          <w:tcPr>
            <w:tcW w:w="7347"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基于微信小程序平台线上食堂开发</w:t>
            </w:r>
          </w:p>
        </w:tc>
        <w:tc>
          <w:tcPr>
            <w:tcW w:w="85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傅嘉辉</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贺细平</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653CED" w:rsidRPr="009430A2" w:rsidRDefault="00311D92" w:rsidP="001F702C">
            <w:pPr>
              <w:jc w:val="center"/>
              <w:rPr>
                <w:rFonts w:asciiTheme="majorEastAsia" w:eastAsiaTheme="majorEastAsia" w:hAnsiTheme="majorEastAsia"/>
                <w:szCs w:val="21"/>
              </w:rPr>
            </w:pPr>
            <w:r>
              <w:rPr>
                <w:rFonts w:asciiTheme="majorEastAsia" w:eastAsiaTheme="majorEastAsia" w:hAnsiTheme="majorEastAsia" w:hint="eastAsia"/>
                <w:szCs w:val="21"/>
              </w:rPr>
              <w:t>须</w:t>
            </w:r>
            <w:r w:rsidRPr="009430A2">
              <w:rPr>
                <w:rFonts w:asciiTheme="majorEastAsia" w:eastAsiaTheme="majorEastAsia" w:hAnsiTheme="majorEastAsia" w:hint="eastAsia"/>
                <w:szCs w:val="21"/>
              </w:rPr>
              <w:t>中期</w:t>
            </w:r>
            <w:r>
              <w:rPr>
                <w:rFonts w:asciiTheme="majorEastAsia" w:eastAsiaTheme="majorEastAsia" w:hAnsiTheme="majorEastAsia" w:hint="eastAsia"/>
                <w:szCs w:val="21"/>
              </w:rPr>
              <w:t>/可结题</w:t>
            </w:r>
          </w:p>
        </w:tc>
      </w:tr>
      <w:tr w:rsidR="00653CED" w:rsidRPr="001B5C3B" w:rsidTr="001F702C">
        <w:trPr>
          <w:trHeight w:hRule="exact" w:val="539"/>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653CED" w:rsidRPr="009430A2" w:rsidRDefault="00653CED"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10</w:t>
            </w:r>
          </w:p>
        </w:tc>
        <w:tc>
          <w:tcPr>
            <w:tcW w:w="1583"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14</w:t>
            </w:r>
          </w:p>
        </w:tc>
        <w:tc>
          <w:tcPr>
            <w:tcW w:w="7347"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基于机器学习的Web日志分析系统的设计与实现</w:t>
            </w:r>
          </w:p>
        </w:tc>
        <w:tc>
          <w:tcPr>
            <w:tcW w:w="85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陈涛</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傅卓军</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sidR="00311D92">
              <w:rPr>
                <w:rFonts w:asciiTheme="majorEastAsia" w:eastAsiaTheme="majorEastAsia" w:hAnsiTheme="majorEastAsia" w:hint="eastAsia"/>
                <w:szCs w:val="21"/>
              </w:rPr>
              <w:t>结题</w:t>
            </w:r>
          </w:p>
        </w:tc>
      </w:tr>
      <w:tr w:rsidR="00311D92" w:rsidRPr="001B5C3B" w:rsidTr="001F702C">
        <w:trPr>
          <w:trHeight w:hRule="exact" w:val="539"/>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11</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15</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不同墙体材料对砂浆物理力学性能影响的实验研究</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宛海涛</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汤峰</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1B27AC">
              <w:rPr>
                <w:rFonts w:asciiTheme="majorEastAsia" w:eastAsiaTheme="majorEastAsia" w:hAnsiTheme="majorEastAsia" w:hint="eastAsia"/>
                <w:szCs w:val="21"/>
              </w:rPr>
              <w:t>须中期/可结题</w:t>
            </w:r>
          </w:p>
        </w:tc>
      </w:tr>
      <w:tr w:rsidR="00311D92" w:rsidRPr="001B5C3B" w:rsidTr="001F702C">
        <w:trPr>
          <w:trHeight w:hRule="exact" w:val="539"/>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12</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16</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具有智能防盗和烘干功能的雨伞存放装置</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陈旭民</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杨琳</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1B27AC">
              <w:rPr>
                <w:rFonts w:asciiTheme="majorEastAsia" w:eastAsiaTheme="majorEastAsia" w:hAnsiTheme="majorEastAsia" w:hint="eastAsia"/>
                <w:szCs w:val="21"/>
              </w:rPr>
              <w:t>须中期/可结题</w:t>
            </w:r>
          </w:p>
        </w:tc>
      </w:tr>
      <w:tr w:rsidR="00653CED" w:rsidRPr="001B5C3B" w:rsidTr="001F702C">
        <w:trPr>
          <w:trHeight w:hRule="exact" w:val="539"/>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653CED" w:rsidRPr="009430A2" w:rsidRDefault="00653CED" w:rsidP="009430A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13</w:t>
            </w:r>
          </w:p>
        </w:tc>
        <w:tc>
          <w:tcPr>
            <w:tcW w:w="1583"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17</w:t>
            </w:r>
          </w:p>
        </w:tc>
        <w:tc>
          <w:tcPr>
            <w:tcW w:w="7347" w:type="dxa"/>
            <w:tcBorders>
              <w:top w:val="nil"/>
              <w:left w:val="nil"/>
              <w:bottom w:val="single" w:sz="4" w:space="0" w:color="auto"/>
              <w:right w:val="single" w:sz="4" w:space="0" w:color="auto"/>
            </w:tcBorders>
            <w:shd w:val="clear" w:color="auto" w:fill="auto"/>
            <w:vAlign w:val="center"/>
          </w:tcPr>
          <w:p w:rsidR="00653CED" w:rsidRPr="009430A2" w:rsidRDefault="00653CED" w:rsidP="00653CED">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高校专业化学生社团进社区实践模式探索</w:t>
            </w:r>
          </w:p>
        </w:tc>
        <w:tc>
          <w:tcPr>
            <w:tcW w:w="85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邓敬峰</w:t>
            </w:r>
          </w:p>
        </w:tc>
        <w:tc>
          <w:tcPr>
            <w:tcW w:w="850"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周笑妮</w:t>
            </w:r>
          </w:p>
        </w:tc>
        <w:tc>
          <w:tcPr>
            <w:tcW w:w="709"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653CED" w:rsidRPr="009430A2" w:rsidRDefault="00653CED"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sidR="00311D92">
              <w:rPr>
                <w:rFonts w:asciiTheme="majorEastAsia" w:eastAsiaTheme="majorEastAsia" w:hAnsiTheme="majorEastAsia" w:hint="eastAsia"/>
                <w:szCs w:val="21"/>
              </w:rPr>
              <w:t>结题</w:t>
            </w:r>
          </w:p>
        </w:tc>
      </w:tr>
      <w:tr w:rsidR="00311D92" w:rsidRPr="001B5C3B" w:rsidTr="001F702C">
        <w:trPr>
          <w:trHeight w:hRule="exact" w:val="539"/>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inorEastAsia" w:hAnsiTheme="minorEastAsia"/>
                <w:color w:val="000000"/>
                <w:szCs w:val="21"/>
              </w:rPr>
            </w:pPr>
            <w:r w:rsidRPr="009430A2">
              <w:rPr>
                <w:rFonts w:asciiTheme="minorEastAsia" w:hAnsiTheme="minorEastAsia" w:hint="eastAsia"/>
                <w:color w:val="000000"/>
                <w:szCs w:val="21"/>
              </w:rPr>
              <w:t>14</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18</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信息化语境下英语专业学生学习动机调查研究——以湖南农业大学东方科技学院为例</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宋航</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李卓</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Pr>
                <w:rFonts w:asciiTheme="majorEastAsia" w:eastAsiaTheme="majorEastAsia" w:hAnsiTheme="majorEastAsia" w:hint="eastAsia"/>
                <w:szCs w:val="21"/>
              </w:rPr>
              <w:t>结题</w:t>
            </w:r>
          </w:p>
        </w:tc>
      </w:tr>
      <w:tr w:rsidR="00311D92" w:rsidRPr="001B5C3B" w:rsidTr="00311D92">
        <w:trPr>
          <w:trHeight w:val="419"/>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11D92" w:rsidRPr="009430A2" w:rsidRDefault="00311D92" w:rsidP="009430A2">
            <w:pPr>
              <w:widowControl/>
              <w:jc w:val="center"/>
              <w:rPr>
                <w:rFonts w:asciiTheme="minorEastAsia" w:hAnsiTheme="minorEastAsia" w:cs="宋体"/>
                <w:b/>
                <w:bCs/>
                <w:kern w:val="0"/>
                <w:szCs w:val="21"/>
              </w:rPr>
            </w:pPr>
            <w:r w:rsidRPr="009430A2">
              <w:rPr>
                <w:rFonts w:asciiTheme="minorEastAsia" w:hAnsiTheme="minorEastAsia" w:cs="宋体"/>
                <w:spacing w:val="15"/>
                <w:kern w:val="0"/>
                <w:szCs w:val="21"/>
              </w:rPr>
              <w:lastRenderedPageBreak/>
              <w:br w:type="page"/>
            </w:r>
            <w:r w:rsidRPr="009430A2">
              <w:rPr>
                <w:rFonts w:asciiTheme="minorEastAsia" w:hAnsiTheme="minorEastAsia" w:cs="宋体" w:hint="eastAsia"/>
                <w:b/>
                <w:bCs/>
                <w:kern w:val="0"/>
                <w:szCs w:val="21"/>
              </w:rPr>
              <w:t>序号</w:t>
            </w:r>
          </w:p>
        </w:tc>
        <w:tc>
          <w:tcPr>
            <w:tcW w:w="1583"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8B1730">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项目编号</w:t>
            </w:r>
          </w:p>
        </w:tc>
        <w:tc>
          <w:tcPr>
            <w:tcW w:w="7347"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8B1730">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项目名称</w:t>
            </w:r>
          </w:p>
        </w:tc>
        <w:tc>
          <w:tcPr>
            <w:tcW w:w="851"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8B1730">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负责人</w:t>
            </w:r>
          </w:p>
        </w:tc>
        <w:tc>
          <w:tcPr>
            <w:tcW w:w="850" w:type="dxa"/>
            <w:tcBorders>
              <w:top w:val="single" w:sz="4" w:space="0" w:color="auto"/>
              <w:left w:val="nil"/>
              <w:bottom w:val="single" w:sz="4" w:space="0" w:color="auto"/>
              <w:right w:val="single" w:sz="4" w:space="0" w:color="auto"/>
            </w:tcBorders>
            <w:shd w:val="clear" w:color="auto" w:fill="auto"/>
            <w:vAlign w:val="center"/>
          </w:tcPr>
          <w:p w:rsidR="00311D92" w:rsidRDefault="00311D92" w:rsidP="008B1730">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指导</w:t>
            </w:r>
          </w:p>
          <w:p w:rsidR="00311D92" w:rsidRPr="00720D92" w:rsidRDefault="00311D92" w:rsidP="008B1730">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教师</w:t>
            </w:r>
          </w:p>
        </w:tc>
        <w:tc>
          <w:tcPr>
            <w:tcW w:w="709"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8B1730">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学部</w:t>
            </w:r>
          </w:p>
        </w:tc>
        <w:tc>
          <w:tcPr>
            <w:tcW w:w="1134"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8B1730">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目前状态</w:t>
            </w:r>
          </w:p>
        </w:tc>
        <w:tc>
          <w:tcPr>
            <w:tcW w:w="1001"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8B1730">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要求</w:t>
            </w:r>
          </w:p>
        </w:tc>
      </w:tr>
      <w:tr w:rsidR="00311D92" w:rsidRPr="001B5C3B" w:rsidTr="001F702C">
        <w:trPr>
          <w:trHeight w:val="545"/>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15</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19</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浅论美国文化与美语词汇</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杨迪</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姚敏</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B47C8D">
              <w:rPr>
                <w:rFonts w:asciiTheme="majorEastAsia" w:eastAsiaTheme="majorEastAsia" w:hAnsiTheme="majorEastAsia" w:hint="eastAsia"/>
                <w:szCs w:val="21"/>
              </w:rPr>
              <w:t>须中期/可结题</w:t>
            </w:r>
          </w:p>
        </w:tc>
      </w:tr>
      <w:tr w:rsidR="00311D92" w:rsidRPr="001B5C3B" w:rsidTr="001F702C">
        <w:trPr>
          <w:trHeight w:val="545"/>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16</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20</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注意分散对身体耐受能力的影响研究</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汤达成</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刘文俐</w:t>
            </w:r>
          </w:p>
        </w:tc>
        <w:tc>
          <w:tcPr>
            <w:tcW w:w="709" w:type="dxa"/>
            <w:tcBorders>
              <w:top w:val="single" w:sz="4" w:space="0" w:color="auto"/>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B47C8D">
              <w:rPr>
                <w:rFonts w:asciiTheme="majorEastAsia" w:eastAsiaTheme="majorEastAsia" w:hAnsiTheme="majorEastAsia" w:hint="eastAsia"/>
                <w:szCs w:val="21"/>
              </w:rPr>
              <w:t>须中期/可结题</w:t>
            </w:r>
          </w:p>
        </w:tc>
      </w:tr>
      <w:tr w:rsidR="00311D92" w:rsidRPr="001B5C3B" w:rsidTr="001F702C">
        <w:trPr>
          <w:trHeight w:val="545"/>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17</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22</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法社会学视角下彩礼问题的立法规制</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刘玲姿</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涂小雨</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B47C8D">
              <w:rPr>
                <w:rFonts w:asciiTheme="majorEastAsia" w:eastAsiaTheme="majorEastAsia" w:hAnsiTheme="majorEastAsia" w:hint="eastAsia"/>
                <w:szCs w:val="21"/>
              </w:rPr>
              <w:t>须中期/可结题</w:t>
            </w:r>
          </w:p>
        </w:tc>
      </w:tr>
      <w:tr w:rsidR="00311D92" w:rsidRPr="001B5C3B" w:rsidTr="001F702C">
        <w:trPr>
          <w:trHeight w:val="545"/>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18</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23</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高辣椒素品种辣椒的离体快繁体系的建立</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尤嘉禾</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刘清波</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B47C8D">
              <w:rPr>
                <w:rFonts w:asciiTheme="majorEastAsia" w:eastAsiaTheme="majorEastAsia" w:hAnsiTheme="majorEastAsia" w:hint="eastAsia"/>
                <w:szCs w:val="21"/>
              </w:rPr>
              <w:t>须中期/可结题</w:t>
            </w:r>
          </w:p>
        </w:tc>
      </w:tr>
      <w:tr w:rsidR="00311D92" w:rsidRPr="001B5C3B" w:rsidTr="001F702C">
        <w:trPr>
          <w:trHeight w:val="545"/>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19</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24</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红景天提取物对脑缺氧模型小鼠保护作用的研究</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苏航</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彭涛</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Pr>
                <w:rFonts w:asciiTheme="majorEastAsia" w:eastAsiaTheme="majorEastAsia" w:hAnsiTheme="majorEastAsia" w:hint="eastAsia"/>
                <w:szCs w:val="21"/>
              </w:rPr>
              <w:t>结题</w:t>
            </w:r>
          </w:p>
        </w:tc>
      </w:tr>
      <w:tr w:rsidR="00311D92" w:rsidRPr="001B5C3B" w:rsidTr="001F702C">
        <w:trPr>
          <w:trHeight w:val="545"/>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20</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25</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粒细胞集落刺激因子动员骨髓干细胞治疗脂多糖致小鼠急性肺损伤的研究</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王鹏</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赵飞燕</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A42923">
              <w:rPr>
                <w:rFonts w:asciiTheme="majorEastAsia" w:eastAsiaTheme="majorEastAsia" w:hAnsiTheme="majorEastAsia" w:hint="eastAsia"/>
                <w:szCs w:val="21"/>
              </w:rPr>
              <w:t>须中期/可结题</w:t>
            </w:r>
          </w:p>
        </w:tc>
      </w:tr>
      <w:tr w:rsidR="00311D92" w:rsidRPr="001B5C3B" w:rsidTr="001F702C">
        <w:trPr>
          <w:trHeight w:val="545"/>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21</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26</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纳豆芽孢杆菌固、液体发酵甘草对比研究</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刘臻</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胡亚平</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A42923">
              <w:rPr>
                <w:rFonts w:asciiTheme="majorEastAsia" w:eastAsiaTheme="majorEastAsia" w:hAnsiTheme="majorEastAsia" w:hint="eastAsia"/>
                <w:szCs w:val="21"/>
              </w:rPr>
              <w:t>须中期/可结题</w:t>
            </w:r>
          </w:p>
        </w:tc>
      </w:tr>
      <w:tr w:rsidR="00311D92" w:rsidRPr="001B5C3B" w:rsidTr="001F702C">
        <w:trPr>
          <w:trHeight w:val="545"/>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22</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27</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长沙地区草本地被植物在社区公共绿地中的材料选择与应用研究</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邓康欣</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罗媛媛</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A42923">
              <w:rPr>
                <w:rFonts w:asciiTheme="majorEastAsia" w:eastAsiaTheme="majorEastAsia" w:hAnsiTheme="majorEastAsia" w:hint="eastAsia"/>
                <w:szCs w:val="21"/>
              </w:rPr>
              <w:t>须中期/可结题</w:t>
            </w:r>
          </w:p>
        </w:tc>
      </w:tr>
      <w:tr w:rsidR="00311D92" w:rsidRPr="001B5C3B" w:rsidTr="001F702C">
        <w:trPr>
          <w:trHeight w:val="545"/>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23</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28</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湖南省绣球属野生植物资源引种筛选及其园林应用</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饶余倩</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陈海霞</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中期完成</w:t>
            </w:r>
          </w:p>
        </w:tc>
        <w:tc>
          <w:tcPr>
            <w:tcW w:w="100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szCs w:val="21"/>
              </w:rPr>
            </w:pPr>
            <w:r w:rsidRPr="009430A2">
              <w:rPr>
                <w:rFonts w:asciiTheme="majorEastAsia" w:eastAsiaTheme="majorEastAsia" w:hAnsiTheme="majorEastAsia" w:hint="eastAsia"/>
                <w:szCs w:val="21"/>
              </w:rPr>
              <w:t>可</w:t>
            </w:r>
            <w:r>
              <w:rPr>
                <w:rFonts w:asciiTheme="majorEastAsia" w:eastAsiaTheme="majorEastAsia" w:hAnsiTheme="majorEastAsia" w:hint="eastAsia"/>
                <w:szCs w:val="21"/>
              </w:rPr>
              <w:t>结题</w:t>
            </w:r>
          </w:p>
        </w:tc>
      </w:tr>
      <w:tr w:rsidR="00311D92" w:rsidRPr="001B5C3B" w:rsidTr="001F702C">
        <w:trPr>
          <w:trHeight w:val="545"/>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24</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29</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芒草降解菌的筛选及鉴定</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傅天卓</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薛帅</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FE6ACA">
              <w:rPr>
                <w:rFonts w:asciiTheme="majorEastAsia" w:eastAsiaTheme="majorEastAsia" w:hAnsiTheme="majorEastAsia" w:hint="eastAsia"/>
                <w:szCs w:val="21"/>
              </w:rPr>
              <w:t>须中期/可结题</w:t>
            </w:r>
          </w:p>
        </w:tc>
      </w:tr>
      <w:tr w:rsidR="00311D92" w:rsidRPr="001B5C3B" w:rsidTr="001F702C">
        <w:trPr>
          <w:trHeight w:val="545"/>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25</w:t>
            </w:r>
          </w:p>
        </w:tc>
        <w:tc>
          <w:tcPr>
            <w:tcW w:w="1583"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color w:val="000000"/>
                <w:szCs w:val="21"/>
              </w:rPr>
              <w:t>Y126532019</w:t>
            </w:r>
            <w:r w:rsidRPr="009430A2">
              <w:rPr>
                <w:rFonts w:asciiTheme="majorEastAsia" w:eastAsiaTheme="majorEastAsia" w:hAnsiTheme="majorEastAsia" w:hint="eastAsia"/>
                <w:color w:val="000000"/>
                <w:szCs w:val="21"/>
              </w:rPr>
              <w:t>30</w:t>
            </w:r>
          </w:p>
        </w:tc>
        <w:tc>
          <w:tcPr>
            <w:tcW w:w="7347"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left"/>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供给侧改革背景下农业院校大学生就业能力提升路径研究</w:t>
            </w:r>
          </w:p>
        </w:tc>
        <w:tc>
          <w:tcPr>
            <w:tcW w:w="851"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孙艳惠</w:t>
            </w:r>
          </w:p>
        </w:tc>
        <w:tc>
          <w:tcPr>
            <w:tcW w:w="850"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朱育锋</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无进度</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FE6ACA">
              <w:rPr>
                <w:rFonts w:asciiTheme="majorEastAsia" w:eastAsiaTheme="majorEastAsia" w:hAnsiTheme="majorEastAsia" w:hint="eastAsia"/>
                <w:szCs w:val="21"/>
              </w:rPr>
              <w:t>须中期/可结题</w:t>
            </w:r>
          </w:p>
        </w:tc>
      </w:tr>
      <w:tr w:rsidR="00311D92" w:rsidRPr="001B5C3B" w:rsidTr="001F702C">
        <w:trPr>
          <w:trHeight w:val="414"/>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9430A2">
            <w:pPr>
              <w:jc w:val="center"/>
              <w:rPr>
                <w:rFonts w:asciiTheme="minorEastAsia" w:hAnsiTheme="minorEastAsia"/>
                <w:color w:val="000000"/>
                <w:szCs w:val="21"/>
              </w:rPr>
            </w:pPr>
            <w:r w:rsidRPr="009430A2">
              <w:rPr>
                <w:rFonts w:asciiTheme="minorEastAsia" w:hAnsiTheme="minorEastAsia" w:hint="eastAsia"/>
                <w:color w:val="000000"/>
                <w:szCs w:val="21"/>
              </w:rPr>
              <w:t>26</w:t>
            </w:r>
          </w:p>
        </w:tc>
        <w:tc>
          <w:tcPr>
            <w:tcW w:w="1583" w:type="dxa"/>
            <w:tcBorders>
              <w:top w:val="nil"/>
              <w:left w:val="nil"/>
              <w:bottom w:val="single" w:sz="4" w:space="0" w:color="auto"/>
              <w:right w:val="single" w:sz="4" w:space="0" w:color="auto"/>
            </w:tcBorders>
            <w:shd w:val="clear" w:color="auto" w:fill="auto"/>
            <w:vAlign w:val="center"/>
          </w:tcPr>
          <w:p w:rsidR="00311D92" w:rsidRPr="00A434B4" w:rsidRDefault="00311D92" w:rsidP="00311D92">
            <w:pPr>
              <w:jc w:val="center"/>
              <w:rPr>
                <w:szCs w:val="21"/>
              </w:rPr>
            </w:pPr>
            <w:r>
              <w:rPr>
                <w:rFonts w:hint="eastAsia"/>
                <w:szCs w:val="21"/>
              </w:rPr>
              <w:t>Y12653202001</w:t>
            </w:r>
          </w:p>
        </w:tc>
        <w:tc>
          <w:tcPr>
            <w:tcW w:w="7347" w:type="dxa"/>
            <w:tcBorders>
              <w:top w:val="nil"/>
              <w:left w:val="nil"/>
              <w:bottom w:val="single" w:sz="4" w:space="0" w:color="auto"/>
              <w:right w:val="single" w:sz="4" w:space="0" w:color="auto"/>
            </w:tcBorders>
            <w:shd w:val="clear" w:color="auto" w:fill="auto"/>
            <w:vAlign w:val="center"/>
          </w:tcPr>
          <w:p w:rsidR="00311D92" w:rsidRPr="00A434B4" w:rsidRDefault="00311D92" w:rsidP="00311D92">
            <w:pPr>
              <w:jc w:val="left"/>
              <w:rPr>
                <w:szCs w:val="21"/>
              </w:rPr>
            </w:pPr>
            <w:r w:rsidRPr="00A434B4">
              <w:rPr>
                <w:rFonts w:hint="eastAsia"/>
                <w:szCs w:val="21"/>
              </w:rPr>
              <w:t>疫情期间独立学院大学生学习倦怠水平调查研究</w:t>
            </w:r>
            <w:r w:rsidRPr="00A434B4">
              <w:rPr>
                <w:rFonts w:hint="eastAsia"/>
                <w:szCs w:val="21"/>
              </w:rPr>
              <w:t>--</w:t>
            </w:r>
            <w:r w:rsidRPr="00A434B4">
              <w:rPr>
                <w:rFonts w:hint="eastAsia"/>
                <w:szCs w:val="21"/>
              </w:rPr>
              <w:t>以东方科技学院为例</w:t>
            </w:r>
          </w:p>
        </w:tc>
        <w:tc>
          <w:tcPr>
            <w:tcW w:w="851" w:type="dxa"/>
            <w:tcBorders>
              <w:top w:val="nil"/>
              <w:left w:val="nil"/>
              <w:bottom w:val="single" w:sz="4" w:space="0" w:color="auto"/>
              <w:right w:val="single" w:sz="4" w:space="0" w:color="auto"/>
            </w:tcBorders>
            <w:shd w:val="clear" w:color="auto" w:fill="auto"/>
            <w:vAlign w:val="center"/>
          </w:tcPr>
          <w:p w:rsidR="00311D92" w:rsidRPr="00A434B4" w:rsidRDefault="00311D92" w:rsidP="001F702C">
            <w:pPr>
              <w:jc w:val="center"/>
              <w:rPr>
                <w:szCs w:val="21"/>
              </w:rPr>
            </w:pPr>
            <w:r w:rsidRPr="00A434B4">
              <w:rPr>
                <w:rFonts w:hint="eastAsia"/>
                <w:szCs w:val="21"/>
              </w:rPr>
              <w:t>周思苡</w:t>
            </w:r>
          </w:p>
        </w:tc>
        <w:tc>
          <w:tcPr>
            <w:tcW w:w="850" w:type="dxa"/>
            <w:tcBorders>
              <w:top w:val="nil"/>
              <w:left w:val="nil"/>
              <w:bottom w:val="single" w:sz="4" w:space="0" w:color="auto"/>
              <w:right w:val="single" w:sz="4" w:space="0" w:color="auto"/>
            </w:tcBorders>
            <w:shd w:val="clear" w:color="auto" w:fill="auto"/>
            <w:vAlign w:val="center"/>
          </w:tcPr>
          <w:p w:rsidR="00311D92" w:rsidRPr="00A434B4" w:rsidRDefault="00311D92" w:rsidP="001F702C">
            <w:pPr>
              <w:jc w:val="center"/>
              <w:rPr>
                <w:szCs w:val="21"/>
              </w:rPr>
            </w:pPr>
            <w:r w:rsidRPr="00A434B4">
              <w:rPr>
                <w:rFonts w:hint="eastAsia"/>
                <w:szCs w:val="21"/>
              </w:rPr>
              <w:t>黄淑纯</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DF66CA">
              <w:rPr>
                <w:rFonts w:asciiTheme="majorEastAsia" w:eastAsiaTheme="majorEastAsia" w:hAnsiTheme="majorEastAsia" w:hint="eastAsia"/>
                <w:szCs w:val="21"/>
              </w:rPr>
              <w:t>可中期</w:t>
            </w:r>
          </w:p>
        </w:tc>
      </w:tr>
      <w:tr w:rsidR="00311D92" w:rsidRPr="001B5C3B" w:rsidTr="001F702C">
        <w:trPr>
          <w:trHeight w:val="43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A07503">
            <w:pPr>
              <w:jc w:val="center"/>
              <w:rPr>
                <w:rFonts w:asciiTheme="minorEastAsia" w:hAnsiTheme="minorEastAsia"/>
                <w:color w:val="000000"/>
                <w:szCs w:val="21"/>
              </w:rPr>
            </w:pPr>
            <w:r w:rsidRPr="009430A2">
              <w:rPr>
                <w:rFonts w:asciiTheme="minorEastAsia" w:hAnsiTheme="minorEastAsia" w:hint="eastAsia"/>
                <w:color w:val="000000"/>
                <w:szCs w:val="21"/>
              </w:rPr>
              <w:t>2</w:t>
            </w:r>
            <w:r>
              <w:rPr>
                <w:rFonts w:asciiTheme="minorEastAsia" w:hAnsiTheme="minorEastAsia" w:hint="eastAsia"/>
                <w:color w:val="000000"/>
                <w:szCs w:val="21"/>
              </w:rPr>
              <w:t>7</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C53607">
              <w:rPr>
                <w:rFonts w:hint="eastAsia"/>
                <w:szCs w:val="21"/>
              </w:rPr>
              <w:t>Y1265320200</w:t>
            </w:r>
            <w:r>
              <w:rPr>
                <w:rFonts w:hint="eastAsia"/>
                <w:szCs w:val="21"/>
              </w:rPr>
              <w:t>2</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left"/>
            </w:pPr>
            <w:r w:rsidRPr="0096315D">
              <w:rPr>
                <w:rFonts w:hint="eastAsia"/>
              </w:rPr>
              <w:t>“三全育人”理念下高校英语专业人才培养模式研究</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1F702C">
            <w:pPr>
              <w:jc w:val="center"/>
            </w:pPr>
            <w:r w:rsidRPr="0096315D">
              <w:rPr>
                <w:rFonts w:hint="eastAsia"/>
              </w:rPr>
              <w:t>何雪颖</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1F702C">
            <w:pPr>
              <w:jc w:val="center"/>
            </w:pPr>
            <w:r w:rsidRPr="0096315D">
              <w:rPr>
                <w:rFonts w:hint="eastAsia"/>
              </w:rPr>
              <w:t>贺娟</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DF66CA">
              <w:rPr>
                <w:rFonts w:asciiTheme="majorEastAsia" w:eastAsiaTheme="majorEastAsia" w:hAnsiTheme="majorEastAsia" w:hint="eastAsia"/>
                <w:szCs w:val="21"/>
              </w:rPr>
              <w:t>可中期</w:t>
            </w:r>
          </w:p>
        </w:tc>
      </w:tr>
      <w:tr w:rsidR="00311D92" w:rsidRPr="001B5C3B" w:rsidTr="001F702C">
        <w:trPr>
          <w:trHeight w:val="444"/>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A07503">
            <w:pPr>
              <w:jc w:val="center"/>
              <w:rPr>
                <w:rFonts w:asciiTheme="minorEastAsia" w:hAnsiTheme="minorEastAsia"/>
                <w:color w:val="000000"/>
                <w:szCs w:val="21"/>
              </w:rPr>
            </w:pPr>
            <w:r w:rsidRPr="009430A2">
              <w:rPr>
                <w:rFonts w:asciiTheme="minorEastAsia" w:hAnsiTheme="minorEastAsia" w:hint="eastAsia"/>
                <w:color w:val="000000"/>
                <w:szCs w:val="21"/>
              </w:rPr>
              <w:t>2</w:t>
            </w:r>
            <w:r>
              <w:rPr>
                <w:rFonts w:asciiTheme="minorEastAsia" w:hAnsiTheme="minorEastAsia" w:hint="eastAsia"/>
                <w:color w:val="000000"/>
                <w:szCs w:val="21"/>
              </w:rPr>
              <w:t>8</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C53607">
              <w:rPr>
                <w:rFonts w:hint="eastAsia"/>
                <w:szCs w:val="21"/>
              </w:rPr>
              <w:t>Y1265320200</w:t>
            </w:r>
            <w:r>
              <w:rPr>
                <w:rFonts w:hint="eastAsia"/>
                <w:szCs w:val="21"/>
              </w:rPr>
              <w:t>3</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left"/>
            </w:pPr>
            <w:r w:rsidRPr="0096315D">
              <w:rPr>
                <w:rFonts w:hint="eastAsia"/>
              </w:rPr>
              <w:t>“中国文化失语症”背景下多元语用能力的元语用意识培养研究</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1F702C">
            <w:pPr>
              <w:jc w:val="center"/>
            </w:pPr>
            <w:r w:rsidRPr="0096315D">
              <w:rPr>
                <w:rFonts w:hint="eastAsia"/>
              </w:rPr>
              <w:t>王双友</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1F702C">
            <w:pPr>
              <w:jc w:val="center"/>
            </w:pPr>
            <w:r w:rsidRPr="0096315D">
              <w:rPr>
                <w:rFonts w:hint="eastAsia"/>
              </w:rPr>
              <w:t>王华丽</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人文</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DF66CA">
              <w:rPr>
                <w:rFonts w:asciiTheme="majorEastAsia" w:eastAsiaTheme="majorEastAsia" w:hAnsiTheme="majorEastAsia" w:hint="eastAsia"/>
                <w:szCs w:val="21"/>
              </w:rPr>
              <w:t>可中期</w:t>
            </w:r>
          </w:p>
        </w:tc>
      </w:tr>
      <w:tr w:rsidR="00311D92" w:rsidRPr="001B5C3B" w:rsidTr="001F702C">
        <w:trPr>
          <w:trHeight w:val="419"/>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A07503">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29</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C53607">
              <w:rPr>
                <w:rFonts w:hint="eastAsia"/>
                <w:szCs w:val="21"/>
              </w:rPr>
              <w:t>Y1265320200</w:t>
            </w:r>
            <w:r>
              <w:rPr>
                <w:rFonts w:hint="eastAsia"/>
                <w:szCs w:val="21"/>
              </w:rPr>
              <w:t>4</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湖南省对东盟国家蔬菜产品出口潜力研究</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1F702C">
            <w:pPr>
              <w:jc w:val="center"/>
            </w:pPr>
            <w:r w:rsidRPr="0096315D">
              <w:rPr>
                <w:rFonts w:hint="eastAsia"/>
              </w:rPr>
              <w:t>姚金成</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1F702C">
            <w:pPr>
              <w:jc w:val="center"/>
            </w:pPr>
            <w:r w:rsidRPr="0096315D">
              <w:rPr>
                <w:rFonts w:hint="eastAsia"/>
              </w:rPr>
              <w:t>胡梅梅</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1F702C">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1F702C">
            <w:pPr>
              <w:jc w:val="center"/>
            </w:pPr>
            <w:r w:rsidRPr="00D67590">
              <w:rPr>
                <w:rFonts w:asciiTheme="majorEastAsia" w:eastAsiaTheme="majorEastAsia" w:hAnsiTheme="majorEastAsia" w:hint="eastAsia"/>
                <w:szCs w:val="21"/>
              </w:rPr>
              <w:t>可中期</w:t>
            </w:r>
          </w:p>
        </w:tc>
      </w:tr>
      <w:tr w:rsidR="00311D92" w:rsidRPr="001B5C3B" w:rsidTr="00803D9D">
        <w:trPr>
          <w:trHeight w:val="439"/>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11D92" w:rsidRPr="00720D92" w:rsidRDefault="00311D92" w:rsidP="001D55B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spacing w:val="15"/>
                <w:kern w:val="0"/>
                <w:szCs w:val="21"/>
              </w:rPr>
              <w:lastRenderedPageBreak/>
              <w:br w:type="page"/>
            </w:r>
            <w:r w:rsidRPr="00720D92">
              <w:rPr>
                <w:rFonts w:asciiTheme="majorEastAsia" w:eastAsiaTheme="majorEastAsia" w:hAnsiTheme="majorEastAsia" w:cs="宋体" w:hint="eastAsia"/>
                <w:b/>
                <w:bCs/>
                <w:kern w:val="0"/>
                <w:szCs w:val="21"/>
              </w:rPr>
              <w:t>序号</w:t>
            </w:r>
          </w:p>
        </w:tc>
        <w:tc>
          <w:tcPr>
            <w:tcW w:w="1583"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1D55B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项目编号</w:t>
            </w:r>
          </w:p>
        </w:tc>
        <w:tc>
          <w:tcPr>
            <w:tcW w:w="7347"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1D55B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项目名称</w:t>
            </w:r>
          </w:p>
        </w:tc>
        <w:tc>
          <w:tcPr>
            <w:tcW w:w="851"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1D55B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负责人</w:t>
            </w:r>
          </w:p>
        </w:tc>
        <w:tc>
          <w:tcPr>
            <w:tcW w:w="850" w:type="dxa"/>
            <w:tcBorders>
              <w:top w:val="single" w:sz="4" w:space="0" w:color="auto"/>
              <w:left w:val="nil"/>
              <w:bottom w:val="single" w:sz="4" w:space="0" w:color="auto"/>
              <w:right w:val="single" w:sz="4" w:space="0" w:color="auto"/>
            </w:tcBorders>
            <w:shd w:val="clear" w:color="auto" w:fill="auto"/>
            <w:vAlign w:val="center"/>
          </w:tcPr>
          <w:p w:rsidR="00311D92" w:rsidRDefault="00311D92" w:rsidP="001D55B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指导</w:t>
            </w:r>
          </w:p>
          <w:p w:rsidR="00311D92" w:rsidRPr="00720D92" w:rsidRDefault="00311D92" w:rsidP="001D55BA">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教师</w:t>
            </w:r>
          </w:p>
        </w:tc>
        <w:tc>
          <w:tcPr>
            <w:tcW w:w="709"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1D55BA">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学部</w:t>
            </w:r>
          </w:p>
        </w:tc>
        <w:tc>
          <w:tcPr>
            <w:tcW w:w="1134"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1D55BA">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目前状态</w:t>
            </w:r>
          </w:p>
        </w:tc>
        <w:tc>
          <w:tcPr>
            <w:tcW w:w="1001" w:type="dxa"/>
            <w:tcBorders>
              <w:top w:val="single" w:sz="4" w:space="0" w:color="auto"/>
              <w:left w:val="nil"/>
              <w:bottom w:val="single" w:sz="4" w:space="0" w:color="auto"/>
              <w:right w:val="single" w:sz="4" w:space="0" w:color="auto"/>
            </w:tcBorders>
            <w:shd w:val="clear" w:color="auto" w:fill="auto"/>
            <w:vAlign w:val="center"/>
          </w:tcPr>
          <w:p w:rsidR="00311D92" w:rsidRPr="00720D92" w:rsidRDefault="00311D92" w:rsidP="001D55BA">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要求</w:t>
            </w:r>
          </w:p>
        </w:tc>
      </w:tr>
      <w:tr w:rsidR="00311D92" w:rsidRPr="001B5C3B" w:rsidTr="00311D92">
        <w:trPr>
          <w:trHeight w:val="426"/>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0</w:t>
            </w:r>
          </w:p>
        </w:tc>
        <w:tc>
          <w:tcPr>
            <w:tcW w:w="1583" w:type="dxa"/>
            <w:tcBorders>
              <w:top w:val="single" w:sz="4" w:space="0" w:color="auto"/>
              <w:left w:val="nil"/>
              <w:bottom w:val="single" w:sz="4" w:space="0" w:color="auto"/>
              <w:right w:val="single" w:sz="4" w:space="0" w:color="auto"/>
            </w:tcBorders>
            <w:shd w:val="clear" w:color="auto" w:fill="auto"/>
            <w:vAlign w:val="center"/>
          </w:tcPr>
          <w:p w:rsidR="00311D92" w:rsidRDefault="00311D92" w:rsidP="00311D92">
            <w:pPr>
              <w:jc w:val="center"/>
            </w:pPr>
            <w:r w:rsidRPr="00C53607">
              <w:rPr>
                <w:rFonts w:hint="eastAsia"/>
                <w:szCs w:val="21"/>
              </w:rPr>
              <w:t>Y1265320200</w:t>
            </w:r>
            <w:r>
              <w:rPr>
                <w:rFonts w:hint="eastAsia"/>
                <w:szCs w:val="21"/>
              </w:rPr>
              <w:t>5</w:t>
            </w:r>
          </w:p>
        </w:tc>
        <w:tc>
          <w:tcPr>
            <w:tcW w:w="7347" w:type="dxa"/>
            <w:tcBorders>
              <w:top w:val="single" w:sz="4" w:space="0" w:color="auto"/>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基于社区团购消费需求的汨罗市农业发展问题及对策研究</w:t>
            </w:r>
          </w:p>
        </w:tc>
        <w:tc>
          <w:tcPr>
            <w:tcW w:w="851" w:type="dxa"/>
            <w:tcBorders>
              <w:top w:val="single" w:sz="4" w:space="0" w:color="auto"/>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吴俊灏</w:t>
            </w:r>
          </w:p>
        </w:tc>
        <w:tc>
          <w:tcPr>
            <w:tcW w:w="850" w:type="dxa"/>
            <w:tcBorders>
              <w:top w:val="single" w:sz="4" w:space="0" w:color="auto"/>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石巧君</w:t>
            </w:r>
          </w:p>
        </w:tc>
        <w:tc>
          <w:tcPr>
            <w:tcW w:w="709" w:type="dxa"/>
            <w:tcBorders>
              <w:top w:val="single" w:sz="4" w:space="0" w:color="auto"/>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经管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single" w:sz="4" w:space="0" w:color="auto"/>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1</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C53607">
              <w:rPr>
                <w:rFonts w:hint="eastAsia"/>
                <w:szCs w:val="21"/>
              </w:rPr>
              <w:t>Y1265320200</w:t>
            </w:r>
            <w:r>
              <w:rPr>
                <w:rFonts w:hint="eastAsia"/>
                <w:szCs w:val="21"/>
              </w:rPr>
              <w:t>6</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新冠肺炎疫情背景下经管类本科生线上学习绩效及影响因素研究</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周畅</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陈念</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2</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C53607">
              <w:rPr>
                <w:rFonts w:hint="eastAsia"/>
                <w:szCs w:val="21"/>
              </w:rPr>
              <w:t>Y1265320200</w:t>
            </w:r>
            <w:r>
              <w:rPr>
                <w:rFonts w:hint="eastAsia"/>
                <w:szCs w:val="21"/>
              </w:rPr>
              <w:t>7</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家庭农场内生成长制度的绩效评价及创新研究</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杨婕妤</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李珊珊</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3</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C53607">
              <w:rPr>
                <w:rFonts w:hint="eastAsia"/>
                <w:szCs w:val="21"/>
              </w:rPr>
              <w:t>Y1265320200</w:t>
            </w:r>
            <w:r>
              <w:rPr>
                <w:rFonts w:hint="eastAsia"/>
                <w:szCs w:val="21"/>
              </w:rPr>
              <w:t>8</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AI</w:t>
            </w:r>
            <w:r w:rsidRPr="0096315D">
              <w:rPr>
                <w:rFonts w:hint="eastAsia"/>
              </w:rPr>
              <w:t>赋能</w:t>
            </w:r>
            <w:r>
              <w:rPr>
                <w:rFonts w:hint="eastAsia"/>
              </w:rPr>
              <w:t>湖南</w:t>
            </w:r>
            <w:r w:rsidRPr="0096315D">
              <w:rPr>
                <w:rFonts w:hint="eastAsia"/>
              </w:rPr>
              <w:t>智慧农业发展范式研究</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秦贞玉</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卿玲丽</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4</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C53607">
              <w:rPr>
                <w:rFonts w:hint="eastAsia"/>
                <w:szCs w:val="21"/>
              </w:rPr>
              <w:t>Y1265320200</w:t>
            </w:r>
            <w:r>
              <w:rPr>
                <w:rFonts w:hint="eastAsia"/>
                <w:szCs w:val="21"/>
              </w:rPr>
              <w:t>9</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家庭农场助推湖南乡村产业发展的路径研究</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陈龙涛</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肖化柱</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经管</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5</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rPr>
                <w:rFonts w:ascii="宋体" w:eastAsia="宋体" w:hAnsi="宋体" w:cs="宋体"/>
                <w:color w:val="000000"/>
                <w:sz w:val="22"/>
              </w:rPr>
            </w:pPr>
            <w:r>
              <w:rPr>
                <w:rFonts w:hint="eastAsia"/>
                <w:szCs w:val="21"/>
              </w:rPr>
              <w:t>Y12653202010</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基于深度学习的智能考试系统的设计</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肖亮</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向元平</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6</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4F7590">
              <w:rPr>
                <w:rFonts w:hint="eastAsia"/>
                <w:szCs w:val="21"/>
              </w:rPr>
              <w:t>Y126532020</w:t>
            </w:r>
            <w:r>
              <w:rPr>
                <w:rFonts w:hint="eastAsia"/>
                <w:szCs w:val="21"/>
              </w:rPr>
              <w:t>11</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疫情背景下地摊经济模式的经济效应研究</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邓辉</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熊志超</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7</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4F7590">
              <w:rPr>
                <w:rFonts w:hint="eastAsia"/>
                <w:szCs w:val="21"/>
              </w:rPr>
              <w:t>Y126532020</w:t>
            </w:r>
            <w:r>
              <w:rPr>
                <w:rFonts w:hint="eastAsia"/>
                <w:szCs w:val="21"/>
              </w:rPr>
              <w:t>12</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基于</w:t>
            </w:r>
            <w:proofErr w:type="spellStart"/>
            <w:r w:rsidRPr="0096315D">
              <w:rPr>
                <w:rFonts w:hint="eastAsia"/>
              </w:rPr>
              <w:t>Django</w:t>
            </w:r>
            <w:proofErr w:type="spellEnd"/>
            <w:r w:rsidRPr="0096315D">
              <w:rPr>
                <w:rFonts w:hint="eastAsia"/>
              </w:rPr>
              <w:t>的物品租赁管理系统的设计</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欧瀚祺</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程妍</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8</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4F7590">
              <w:rPr>
                <w:rFonts w:hint="eastAsia"/>
                <w:szCs w:val="21"/>
              </w:rPr>
              <w:t>Y126532020</w:t>
            </w:r>
            <w:r>
              <w:rPr>
                <w:rFonts w:hint="eastAsia"/>
                <w:szCs w:val="21"/>
              </w:rPr>
              <w:t>13</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聚合物砂浆抗裂性能研究</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朱炎斌</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张龙文</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39</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4F7590">
              <w:rPr>
                <w:rFonts w:hint="eastAsia"/>
                <w:szCs w:val="21"/>
              </w:rPr>
              <w:t>Y126532020</w:t>
            </w:r>
            <w:r>
              <w:rPr>
                <w:rFonts w:hint="eastAsia"/>
                <w:szCs w:val="21"/>
              </w:rPr>
              <w:t>14</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科技助农服务平台的开发与构建</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徐涛</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刘添柱</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4</w:t>
            </w:r>
            <w:r>
              <w:rPr>
                <w:rFonts w:asciiTheme="majorEastAsia" w:eastAsiaTheme="majorEastAsia" w:hAnsiTheme="majorEastAsia" w:hint="eastAsia"/>
                <w:color w:val="000000"/>
                <w:szCs w:val="21"/>
              </w:rPr>
              <w:t>0</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4F7590">
              <w:rPr>
                <w:rFonts w:hint="eastAsia"/>
                <w:szCs w:val="21"/>
              </w:rPr>
              <w:t>Y126532020</w:t>
            </w:r>
            <w:r>
              <w:rPr>
                <w:rFonts w:hint="eastAsia"/>
                <w:szCs w:val="21"/>
              </w:rPr>
              <w:t>15</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农村电商平台助力农业产业精准扶贫的对策研究</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刘璨</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陶佳</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4</w:t>
            </w:r>
            <w:r>
              <w:rPr>
                <w:rFonts w:asciiTheme="majorEastAsia" w:eastAsiaTheme="majorEastAsia" w:hAnsiTheme="majorEastAsia" w:hint="eastAsia"/>
                <w:color w:val="000000"/>
                <w:szCs w:val="21"/>
              </w:rPr>
              <w:t>1</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4F7590">
              <w:rPr>
                <w:rFonts w:hint="eastAsia"/>
                <w:szCs w:val="21"/>
              </w:rPr>
              <w:t>Y126532020</w:t>
            </w:r>
            <w:r>
              <w:rPr>
                <w:rFonts w:hint="eastAsia"/>
                <w:szCs w:val="21"/>
              </w:rPr>
              <w:t>16</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湘农校园微信小程序介绍文档</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周磊</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陈付郴</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理工</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4</w:t>
            </w:r>
            <w:r>
              <w:rPr>
                <w:rFonts w:asciiTheme="majorEastAsia" w:eastAsiaTheme="majorEastAsia" w:hAnsiTheme="majorEastAsia" w:hint="eastAsia"/>
                <w:color w:val="000000"/>
                <w:szCs w:val="21"/>
              </w:rPr>
              <w:t>2</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4F7590">
              <w:rPr>
                <w:rFonts w:hint="eastAsia"/>
                <w:szCs w:val="21"/>
              </w:rPr>
              <w:t>Y126532020</w:t>
            </w:r>
            <w:r>
              <w:rPr>
                <w:rFonts w:hint="eastAsia"/>
                <w:szCs w:val="21"/>
              </w:rPr>
              <w:t>17</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动物园猫科动物中草药饲料添加剂的研发与应用</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刘泰然</w:t>
            </w:r>
          </w:p>
        </w:tc>
        <w:tc>
          <w:tcPr>
            <w:tcW w:w="850"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白霞</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4</w:t>
            </w:r>
            <w:r>
              <w:rPr>
                <w:rFonts w:asciiTheme="majorEastAsia" w:eastAsiaTheme="majorEastAsia" w:hAnsiTheme="majorEastAsia" w:hint="eastAsia"/>
                <w:color w:val="000000"/>
                <w:szCs w:val="21"/>
              </w:rPr>
              <w:t>3</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4F7590">
              <w:rPr>
                <w:rFonts w:hint="eastAsia"/>
                <w:szCs w:val="21"/>
              </w:rPr>
              <w:t>Y126532020</w:t>
            </w:r>
            <w:r>
              <w:rPr>
                <w:rFonts w:hint="eastAsia"/>
                <w:szCs w:val="21"/>
              </w:rPr>
              <w:t>18</w:t>
            </w:r>
          </w:p>
        </w:tc>
        <w:tc>
          <w:tcPr>
            <w:tcW w:w="7347" w:type="dxa"/>
            <w:tcBorders>
              <w:top w:val="nil"/>
              <w:left w:val="nil"/>
              <w:bottom w:val="single" w:sz="4" w:space="0" w:color="auto"/>
              <w:right w:val="single" w:sz="4" w:space="0" w:color="auto"/>
            </w:tcBorders>
            <w:shd w:val="clear" w:color="auto" w:fill="auto"/>
            <w:vAlign w:val="center"/>
          </w:tcPr>
          <w:p w:rsidR="00311D92" w:rsidRPr="0096315D" w:rsidRDefault="00311D92" w:rsidP="00311D92">
            <w:r w:rsidRPr="0096315D">
              <w:rPr>
                <w:rFonts w:hint="eastAsia"/>
              </w:rPr>
              <w:t>刺葡萄酿制红酒后的皮渣综合开发研究</w:t>
            </w:r>
          </w:p>
        </w:tc>
        <w:tc>
          <w:tcPr>
            <w:tcW w:w="851" w:type="dxa"/>
            <w:tcBorders>
              <w:top w:val="nil"/>
              <w:left w:val="nil"/>
              <w:bottom w:val="single" w:sz="4" w:space="0" w:color="auto"/>
              <w:right w:val="single" w:sz="4" w:space="0" w:color="auto"/>
            </w:tcBorders>
            <w:shd w:val="clear" w:color="auto" w:fill="auto"/>
            <w:vAlign w:val="center"/>
          </w:tcPr>
          <w:p w:rsidR="00311D92" w:rsidRPr="0096315D" w:rsidRDefault="00311D92" w:rsidP="00311D92">
            <w:pPr>
              <w:jc w:val="center"/>
            </w:pPr>
            <w:r w:rsidRPr="0096315D">
              <w:rPr>
                <w:rFonts w:hint="eastAsia"/>
              </w:rPr>
              <w:t>李娜</w:t>
            </w:r>
          </w:p>
        </w:tc>
        <w:tc>
          <w:tcPr>
            <w:tcW w:w="850"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96315D">
              <w:rPr>
                <w:rFonts w:hint="eastAsia"/>
              </w:rPr>
              <w:t>林元山</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4</w:t>
            </w:r>
            <w:r>
              <w:rPr>
                <w:rFonts w:asciiTheme="majorEastAsia" w:eastAsiaTheme="majorEastAsia" w:hAnsiTheme="majorEastAsia" w:hint="eastAsia"/>
                <w:color w:val="000000"/>
                <w:szCs w:val="21"/>
              </w:rPr>
              <w:t>4</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4F7590">
              <w:rPr>
                <w:rFonts w:hint="eastAsia"/>
                <w:szCs w:val="21"/>
              </w:rPr>
              <w:t>Y126532020</w:t>
            </w:r>
            <w:r>
              <w:rPr>
                <w:rFonts w:hint="eastAsia"/>
                <w:szCs w:val="21"/>
              </w:rPr>
              <w:t>19</w:t>
            </w:r>
          </w:p>
        </w:tc>
        <w:tc>
          <w:tcPr>
            <w:tcW w:w="7347" w:type="dxa"/>
            <w:tcBorders>
              <w:top w:val="nil"/>
              <w:left w:val="nil"/>
              <w:bottom w:val="single" w:sz="4" w:space="0" w:color="auto"/>
              <w:right w:val="single" w:sz="4" w:space="0" w:color="auto"/>
            </w:tcBorders>
            <w:shd w:val="clear" w:color="auto" w:fill="auto"/>
            <w:vAlign w:val="center"/>
          </w:tcPr>
          <w:p w:rsidR="00311D92" w:rsidRPr="009401CA" w:rsidRDefault="00311D92" w:rsidP="00311D92">
            <w:r w:rsidRPr="009401CA">
              <w:rPr>
                <w:rFonts w:hint="eastAsia"/>
              </w:rPr>
              <w:t>独立学院考研培育体系的构建研究</w:t>
            </w:r>
          </w:p>
        </w:tc>
        <w:tc>
          <w:tcPr>
            <w:tcW w:w="851" w:type="dxa"/>
            <w:tcBorders>
              <w:top w:val="nil"/>
              <w:left w:val="nil"/>
              <w:bottom w:val="single" w:sz="4" w:space="0" w:color="auto"/>
              <w:right w:val="single" w:sz="4" w:space="0" w:color="auto"/>
            </w:tcBorders>
            <w:shd w:val="clear" w:color="auto" w:fill="auto"/>
            <w:vAlign w:val="center"/>
          </w:tcPr>
          <w:p w:rsidR="00311D92" w:rsidRPr="009401CA" w:rsidRDefault="00311D92" w:rsidP="00311D92">
            <w:pPr>
              <w:jc w:val="center"/>
            </w:pPr>
            <w:r w:rsidRPr="009401CA">
              <w:rPr>
                <w:rFonts w:hint="eastAsia"/>
              </w:rPr>
              <w:t>赵芷岚</w:t>
            </w:r>
          </w:p>
        </w:tc>
        <w:tc>
          <w:tcPr>
            <w:tcW w:w="850"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9401CA">
              <w:rPr>
                <w:rFonts w:hint="eastAsia"/>
              </w:rPr>
              <w:t>曲臻</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4</w:t>
            </w:r>
            <w:r>
              <w:rPr>
                <w:rFonts w:asciiTheme="majorEastAsia" w:eastAsiaTheme="majorEastAsia" w:hAnsiTheme="majorEastAsia" w:hint="eastAsia"/>
                <w:color w:val="000000"/>
                <w:szCs w:val="21"/>
              </w:rPr>
              <w:t>5</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A97111">
              <w:rPr>
                <w:rFonts w:hint="eastAsia"/>
                <w:szCs w:val="21"/>
              </w:rPr>
              <w:t>Y126532020</w:t>
            </w:r>
            <w:r>
              <w:rPr>
                <w:rFonts w:hint="eastAsia"/>
                <w:szCs w:val="21"/>
              </w:rPr>
              <w:t>20</w:t>
            </w:r>
          </w:p>
        </w:tc>
        <w:tc>
          <w:tcPr>
            <w:tcW w:w="7347" w:type="dxa"/>
            <w:tcBorders>
              <w:top w:val="nil"/>
              <w:left w:val="nil"/>
              <w:bottom w:val="single" w:sz="4" w:space="0" w:color="auto"/>
              <w:right w:val="single" w:sz="4" w:space="0" w:color="auto"/>
            </w:tcBorders>
            <w:shd w:val="clear" w:color="auto" w:fill="auto"/>
            <w:vAlign w:val="center"/>
          </w:tcPr>
          <w:p w:rsidR="00311D92" w:rsidRPr="00D61D5A" w:rsidRDefault="00311D92" w:rsidP="00311D92">
            <w:pPr>
              <w:rPr>
                <w:szCs w:val="21"/>
              </w:rPr>
            </w:pPr>
            <w:r w:rsidRPr="00D61D5A">
              <w:rPr>
                <w:rFonts w:hint="eastAsia"/>
                <w:szCs w:val="21"/>
              </w:rPr>
              <w:t>长沙市芙蓉区居民垃圾分类实施现状及可持续推进研究</w:t>
            </w:r>
          </w:p>
        </w:tc>
        <w:tc>
          <w:tcPr>
            <w:tcW w:w="851" w:type="dxa"/>
            <w:tcBorders>
              <w:top w:val="nil"/>
              <w:left w:val="nil"/>
              <w:bottom w:val="single" w:sz="4" w:space="0" w:color="auto"/>
              <w:right w:val="single" w:sz="4" w:space="0" w:color="auto"/>
            </w:tcBorders>
            <w:shd w:val="clear" w:color="auto" w:fill="auto"/>
            <w:vAlign w:val="center"/>
          </w:tcPr>
          <w:p w:rsidR="00311D92" w:rsidRPr="00D61D5A" w:rsidRDefault="00311D92" w:rsidP="00311D92">
            <w:pPr>
              <w:jc w:val="center"/>
              <w:rPr>
                <w:szCs w:val="21"/>
              </w:rPr>
            </w:pPr>
            <w:r w:rsidRPr="00D61D5A">
              <w:rPr>
                <w:rFonts w:hint="eastAsia"/>
                <w:szCs w:val="21"/>
              </w:rPr>
              <w:t>周子兰</w:t>
            </w:r>
          </w:p>
        </w:tc>
        <w:tc>
          <w:tcPr>
            <w:tcW w:w="850" w:type="dxa"/>
            <w:tcBorders>
              <w:top w:val="nil"/>
              <w:left w:val="nil"/>
              <w:bottom w:val="single" w:sz="4" w:space="0" w:color="auto"/>
              <w:right w:val="single" w:sz="4" w:space="0" w:color="auto"/>
            </w:tcBorders>
            <w:shd w:val="clear" w:color="auto" w:fill="auto"/>
            <w:vAlign w:val="center"/>
          </w:tcPr>
          <w:p w:rsidR="00311D92" w:rsidRPr="00D61D5A" w:rsidRDefault="00311D92" w:rsidP="00311D92">
            <w:pPr>
              <w:widowControl/>
              <w:jc w:val="center"/>
              <w:rPr>
                <w:szCs w:val="21"/>
              </w:rPr>
            </w:pPr>
            <w:r w:rsidRPr="00D61D5A">
              <w:rPr>
                <w:rFonts w:hint="eastAsia"/>
                <w:szCs w:val="21"/>
              </w:rPr>
              <w:t>谭伟</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745A61">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4</w:t>
            </w:r>
            <w:r>
              <w:rPr>
                <w:rFonts w:asciiTheme="majorEastAsia" w:eastAsiaTheme="majorEastAsia" w:hAnsiTheme="majorEastAsia" w:hint="eastAsia"/>
                <w:color w:val="000000"/>
                <w:szCs w:val="21"/>
              </w:rPr>
              <w:t>6</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A97111">
              <w:rPr>
                <w:rFonts w:hint="eastAsia"/>
                <w:szCs w:val="21"/>
              </w:rPr>
              <w:t>Y126532020</w:t>
            </w:r>
            <w:r>
              <w:rPr>
                <w:rFonts w:hint="eastAsia"/>
                <w:szCs w:val="21"/>
              </w:rPr>
              <w:t>21</w:t>
            </w:r>
          </w:p>
        </w:tc>
        <w:tc>
          <w:tcPr>
            <w:tcW w:w="7347" w:type="dxa"/>
            <w:tcBorders>
              <w:top w:val="nil"/>
              <w:left w:val="nil"/>
              <w:bottom w:val="single" w:sz="4" w:space="0" w:color="auto"/>
              <w:right w:val="single" w:sz="4" w:space="0" w:color="auto"/>
            </w:tcBorders>
            <w:shd w:val="clear" w:color="auto" w:fill="auto"/>
            <w:vAlign w:val="center"/>
          </w:tcPr>
          <w:p w:rsidR="00311D92" w:rsidRPr="00D61D5A" w:rsidRDefault="00311D92" w:rsidP="00311D92">
            <w:pPr>
              <w:rPr>
                <w:szCs w:val="21"/>
              </w:rPr>
            </w:pPr>
            <w:r w:rsidRPr="00D61D5A">
              <w:rPr>
                <w:rFonts w:hint="eastAsia"/>
                <w:szCs w:val="21"/>
              </w:rPr>
              <w:t>植物病原菌的生物防治</w:t>
            </w:r>
            <w:r w:rsidRPr="00D61D5A">
              <w:rPr>
                <w:szCs w:val="21"/>
              </w:rPr>
              <w:t>——</w:t>
            </w:r>
            <w:r w:rsidRPr="00D61D5A">
              <w:rPr>
                <w:rFonts w:hint="eastAsia"/>
                <w:szCs w:val="21"/>
              </w:rPr>
              <w:t>重组抗菌肽</w:t>
            </w:r>
          </w:p>
        </w:tc>
        <w:tc>
          <w:tcPr>
            <w:tcW w:w="851" w:type="dxa"/>
            <w:tcBorders>
              <w:top w:val="nil"/>
              <w:left w:val="nil"/>
              <w:bottom w:val="single" w:sz="4" w:space="0" w:color="auto"/>
              <w:right w:val="single" w:sz="4" w:space="0" w:color="auto"/>
            </w:tcBorders>
            <w:shd w:val="clear" w:color="auto" w:fill="auto"/>
            <w:vAlign w:val="center"/>
          </w:tcPr>
          <w:p w:rsidR="00311D92" w:rsidRPr="00D61D5A" w:rsidRDefault="00311D92" w:rsidP="00311D92">
            <w:pPr>
              <w:jc w:val="center"/>
              <w:rPr>
                <w:szCs w:val="21"/>
              </w:rPr>
            </w:pPr>
            <w:r w:rsidRPr="00D61D5A">
              <w:rPr>
                <w:rFonts w:hint="eastAsia"/>
                <w:szCs w:val="21"/>
              </w:rPr>
              <w:t>龙佳榕</w:t>
            </w:r>
          </w:p>
        </w:tc>
        <w:tc>
          <w:tcPr>
            <w:tcW w:w="850" w:type="dxa"/>
            <w:tcBorders>
              <w:top w:val="nil"/>
              <w:left w:val="nil"/>
              <w:bottom w:val="single" w:sz="4" w:space="0" w:color="auto"/>
              <w:right w:val="single" w:sz="4" w:space="0" w:color="auto"/>
            </w:tcBorders>
            <w:shd w:val="clear" w:color="auto" w:fill="auto"/>
            <w:vAlign w:val="center"/>
          </w:tcPr>
          <w:p w:rsidR="00311D92" w:rsidRPr="00D61D5A" w:rsidRDefault="00311D92" w:rsidP="00311D92">
            <w:pPr>
              <w:jc w:val="center"/>
              <w:rPr>
                <w:szCs w:val="21"/>
              </w:rPr>
            </w:pPr>
            <w:r w:rsidRPr="00D61D5A">
              <w:rPr>
                <w:rFonts w:hint="eastAsia"/>
                <w:szCs w:val="21"/>
              </w:rPr>
              <w:t>陈金军</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r w:rsidR="00311D92" w:rsidRPr="001B5C3B" w:rsidTr="00311D92">
        <w:trPr>
          <w:trHeight w:val="426"/>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311D92" w:rsidRPr="009430A2" w:rsidRDefault="00311D92" w:rsidP="00745A61">
            <w:pPr>
              <w:jc w:val="center"/>
              <w:rPr>
                <w:rFonts w:asciiTheme="majorEastAsia" w:eastAsiaTheme="majorEastAsia" w:hAnsiTheme="majorEastAsia"/>
                <w:color w:val="000000"/>
                <w:szCs w:val="21"/>
              </w:rPr>
            </w:pPr>
            <w:r w:rsidRPr="009430A2">
              <w:rPr>
                <w:rFonts w:asciiTheme="majorEastAsia" w:eastAsiaTheme="majorEastAsia" w:hAnsiTheme="majorEastAsia" w:hint="eastAsia"/>
                <w:color w:val="000000"/>
                <w:szCs w:val="21"/>
              </w:rPr>
              <w:t>4</w:t>
            </w:r>
            <w:r>
              <w:rPr>
                <w:rFonts w:asciiTheme="majorEastAsia" w:eastAsiaTheme="majorEastAsia" w:hAnsiTheme="majorEastAsia" w:hint="eastAsia"/>
                <w:color w:val="000000"/>
                <w:szCs w:val="21"/>
              </w:rPr>
              <w:t>7</w:t>
            </w:r>
          </w:p>
        </w:tc>
        <w:tc>
          <w:tcPr>
            <w:tcW w:w="1583"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A97111">
              <w:rPr>
                <w:rFonts w:hint="eastAsia"/>
                <w:szCs w:val="21"/>
              </w:rPr>
              <w:t>Y126532020</w:t>
            </w:r>
            <w:r>
              <w:rPr>
                <w:rFonts w:hint="eastAsia"/>
                <w:szCs w:val="21"/>
              </w:rPr>
              <w:t>22</w:t>
            </w:r>
          </w:p>
        </w:tc>
        <w:tc>
          <w:tcPr>
            <w:tcW w:w="7347" w:type="dxa"/>
            <w:tcBorders>
              <w:top w:val="nil"/>
              <w:left w:val="nil"/>
              <w:bottom w:val="single" w:sz="4" w:space="0" w:color="auto"/>
              <w:right w:val="single" w:sz="4" w:space="0" w:color="auto"/>
            </w:tcBorders>
            <w:shd w:val="clear" w:color="auto" w:fill="auto"/>
            <w:vAlign w:val="center"/>
          </w:tcPr>
          <w:p w:rsidR="00311D92" w:rsidRPr="00D61D5A" w:rsidRDefault="00311D92" w:rsidP="00311D92">
            <w:pPr>
              <w:rPr>
                <w:szCs w:val="21"/>
              </w:rPr>
            </w:pPr>
            <w:r w:rsidRPr="00D61D5A">
              <w:rPr>
                <w:rFonts w:hint="eastAsia"/>
                <w:szCs w:val="21"/>
              </w:rPr>
              <w:t>猬迭宫绦虫裂头蚴</w:t>
            </w:r>
            <w:r w:rsidRPr="00D61D5A">
              <w:rPr>
                <w:szCs w:val="21"/>
              </w:rPr>
              <w:t>18s</w:t>
            </w:r>
            <w:r w:rsidRPr="00D61D5A">
              <w:rPr>
                <w:rFonts w:hint="eastAsia"/>
                <w:szCs w:val="21"/>
              </w:rPr>
              <w:t>和</w:t>
            </w:r>
            <w:r w:rsidRPr="00D61D5A">
              <w:rPr>
                <w:szCs w:val="21"/>
              </w:rPr>
              <w:t xml:space="preserve">28s </w:t>
            </w:r>
            <w:proofErr w:type="spellStart"/>
            <w:r w:rsidRPr="00D61D5A">
              <w:rPr>
                <w:szCs w:val="21"/>
              </w:rPr>
              <w:t>rDNA</w:t>
            </w:r>
            <w:proofErr w:type="spellEnd"/>
            <w:r w:rsidRPr="00D61D5A">
              <w:rPr>
                <w:rFonts w:hint="eastAsia"/>
                <w:szCs w:val="21"/>
              </w:rPr>
              <w:t>种系发育分析</w:t>
            </w:r>
          </w:p>
        </w:tc>
        <w:tc>
          <w:tcPr>
            <w:tcW w:w="851" w:type="dxa"/>
            <w:tcBorders>
              <w:top w:val="nil"/>
              <w:left w:val="nil"/>
              <w:bottom w:val="single" w:sz="4" w:space="0" w:color="auto"/>
              <w:right w:val="single" w:sz="4" w:space="0" w:color="auto"/>
            </w:tcBorders>
            <w:shd w:val="clear" w:color="auto" w:fill="auto"/>
            <w:vAlign w:val="center"/>
          </w:tcPr>
          <w:p w:rsidR="00311D92" w:rsidRPr="00D61D5A" w:rsidRDefault="00311D92" w:rsidP="00311D92">
            <w:pPr>
              <w:jc w:val="center"/>
              <w:rPr>
                <w:szCs w:val="21"/>
              </w:rPr>
            </w:pPr>
            <w:r w:rsidRPr="00D61D5A">
              <w:rPr>
                <w:rFonts w:hint="eastAsia"/>
                <w:szCs w:val="21"/>
              </w:rPr>
              <w:t>谢李星</w:t>
            </w:r>
          </w:p>
        </w:tc>
        <w:tc>
          <w:tcPr>
            <w:tcW w:w="850" w:type="dxa"/>
            <w:tcBorders>
              <w:top w:val="nil"/>
              <w:left w:val="nil"/>
              <w:bottom w:val="single" w:sz="4" w:space="0" w:color="auto"/>
              <w:right w:val="single" w:sz="4" w:space="0" w:color="auto"/>
            </w:tcBorders>
            <w:shd w:val="clear" w:color="auto" w:fill="auto"/>
            <w:vAlign w:val="center"/>
          </w:tcPr>
          <w:p w:rsidR="00311D92" w:rsidRPr="00D61D5A" w:rsidRDefault="00311D92" w:rsidP="00311D92">
            <w:pPr>
              <w:jc w:val="center"/>
              <w:rPr>
                <w:szCs w:val="21"/>
              </w:rPr>
            </w:pPr>
            <w:r>
              <w:rPr>
                <w:rFonts w:hint="eastAsia"/>
                <w:szCs w:val="21"/>
              </w:rPr>
              <w:t>柳亦松</w:t>
            </w:r>
          </w:p>
        </w:tc>
        <w:tc>
          <w:tcPr>
            <w:tcW w:w="709"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生科</w:t>
            </w:r>
          </w:p>
        </w:tc>
        <w:tc>
          <w:tcPr>
            <w:tcW w:w="1134" w:type="dxa"/>
            <w:tcBorders>
              <w:top w:val="nil"/>
              <w:left w:val="nil"/>
              <w:bottom w:val="single" w:sz="4" w:space="0" w:color="auto"/>
              <w:right w:val="single" w:sz="4" w:space="0" w:color="auto"/>
            </w:tcBorders>
            <w:shd w:val="clear" w:color="auto" w:fill="auto"/>
            <w:vAlign w:val="center"/>
          </w:tcPr>
          <w:p w:rsidR="00311D92" w:rsidRPr="009430A2" w:rsidRDefault="00311D92" w:rsidP="00311D92">
            <w:pPr>
              <w:jc w:val="center"/>
              <w:rPr>
                <w:rFonts w:asciiTheme="majorEastAsia" w:eastAsiaTheme="majorEastAsia" w:hAnsiTheme="majorEastAsia"/>
                <w:color w:val="000000"/>
                <w:szCs w:val="21"/>
              </w:rPr>
            </w:pPr>
            <w:r w:rsidRPr="0057384B">
              <w:rPr>
                <w:rFonts w:asciiTheme="majorEastAsia" w:eastAsiaTheme="majorEastAsia" w:hAnsiTheme="majorEastAsia" w:hint="eastAsia"/>
                <w:color w:val="000000"/>
                <w:szCs w:val="21"/>
              </w:rPr>
              <w:t>——</w:t>
            </w:r>
          </w:p>
        </w:tc>
        <w:tc>
          <w:tcPr>
            <w:tcW w:w="1001" w:type="dxa"/>
            <w:tcBorders>
              <w:top w:val="nil"/>
              <w:left w:val="nil"/>
              <w:bottom w:val="single" w:sz="4" w:space="0" w:color="auto"/>
              <w:right w:val="single" w:sz="4" w:space="0" w:color="auto"/>
            </w:tcBorders>
            <w:shd w:val="clear" w:color="auto" w:fill="auto"/>
            <w:vAlign w:val="center"/>
          </w:tcPr>
          <w:p w:rsidR="00311D92" w:rsidRDefault="00311D92" w:rsidP="00311D92">
            <w:pPr>
              <w:jc w:val="center"/>
            </w:pPr>
            <w:r w:rsidRPr="00D67590">
              <w:rPr>
                <w:rFonts w:asciiTheme="majorEastAsia" w:eastAsiaTheme="majorEastAsia" w:hAnsiTheme="majorEastAsia" w:hint="eastAsia"/>
                <w:szCs w:val="21"/>
              </w:rPr>
              <w:t>可中期</w:t>
            </w:r>
          </w:p>
        </w:tc>
      </w:tr>
    </w:tbl>
    <w:p w:rsidR="00C42FFF" w:rsidRPr="001D55BA" w:rsidRDefault="00C42FFF" w:rsidP="00B45CEF">
      <w:pPr>
        <w:widowControl/>
        <w:jc w:val="left"/>
        <w:rPr>
          <w:rFonts w:ascii="Verdana" w:eastAsia="宋体" w:hAnsi="Verdana" w:cs="宋体"/>
          <w:spacing w:val="15"/>
          <w:kern w:val="0"/>
          <w:sz w:val="18"/>
          <w:szCs w:val="18"/>
        </w:rPr>
      </w:pPr>
    </w:p>
    <w:sectPr w:rsidR="00C42FFF" w:rsidRPr="001D55BA" w:rsidSect="00B45CEF">
      <w:pgSz w:w="16838" w:h="11906" w:orient="landscape"/>
      <w:pgMar w:top="1758" w:right="1588" w:bottom="1701" w:left="1871" w:header="851" w:footer="1418" w:gutter="0"/>
      <w:cols w:space="720"/>
      <w:docGrid w:linePitch="608"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E5E" w:rsidRDefault="00232E5E" w:rsidP="00DE24E7">
      <w:r>
        <w:separator/>
      </w:r>
    </w:p>
  </w:endnote>
  <w:endnote w:type="continuationSeparator" w:id="0">
    <w:p w:rsidR="00232E5E" w:rsidRDefault="00232E5E" w:rsidP="00DE24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华文中宋">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E5E" w:rsidRDefault="00232E5E" w:rsidP="00DE24E7">
      <w:r>
        <w:separator/>
      </w:r>
    </w:p>
  </w:footnote>
  <w:footnote w:type="continuationSeparator" w:id="0">
    <w:p w:rsidR="00232E5E" w:rsidRDefault="00232E5E" w:rsidP="00DE2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4B18"/>
    <w:rsid w:val="00000DC7"/>
    <w:rsid w:val="00000DC8"/>
    <w:rsid w:val="00001D8E"/>
    <w:rsid w:val="00005537"/>
    <w:rsid w:val="000129DE"/>
    <w:rsid w:val="00034A9A"/>
    <w:rsid w:val="00036DF2"/>
    <w:rsid w:val="0003785B"/>
    <w:rsid w:val="00041878"/>
    <w:rsid w:val="00046465"/>
    <w:rsid w:val="000552AA"/>
    <w:rsid w:val="00060DE2"/>
    <w:rsid w:val="000675D6"/>
    <w:rsid w:val="000770D1"/>
    <w:rsid w:val="00082BF5"/>
    <w:rsid w:val="00085181"/>
    <w:rsid w:val="0008620A"/>
    <w:rsid w:val="00091F97"/>
    <w:rsid w:val="00096C66"/>
    <w:rsid w:val="000A1938"/>
    <w:rsid w:val="000A6C3D"/>
    <w:rsid w:val="000A78A8"/>
    <w:rsid w:val="000B7031"/>
    <w:rsid w:val="000B7651"/>
    <w:rsid w:val="000C2EC1"/>
    <w:rsid w:val="000C59C7"/>
    <w:rsid w:val="000D1CB2"/>
    <w:rsid w:val="000D5E03"/>
    <w:rsid w:val="000E4585"/>
    <w:rsid w:val="000E6FE6"/>
    <w:rsid w:val="000F2BBB"/>
    <w:rsid w:val="000F6132"/>
    <w:rsid w:val="000F71F3"/>
    <w:rsid w:val="000F7BF4"/>
    <w:rsid w:val="001003AA"/>
    <w:rsid w:val="001058B9"/>
    <w:rsid w:val="00105D8A"/>
    <w:rsid w:val="00110DCC"/>
    <w:rsid w:val="001124EF"/>
    <w:rsid w:val="00112F1F"/>
    <w:rsid w:val="001162DB"/>
    <w:rsid w:val="00116856"/>
    <w:rsid w:val="00121C30"/>
    <w:rsid w:val="00123601"/>
    <w:rsid w:val="001259FE"/>
    <w:rsid w:val="00127416"/>
    <w:rsid w:val="00130639"/>
    <w:rsid w:val="001326B2"/>
    <w:rsid w:val="00133409"/>
    <w:rsid w:val="001536C0"/>
    <w:rsid w:val="001541D4"/>
    <w:rsid w:val="00171C85"/>
    <w:rsid w:val="00173D9B"/>
    <w:rsid w:val="00175ED2"/>
    <w:rsid w:val="00177D1F"/>
    <w:rsid w:val="00185FC4"/>
    <w:rsid w:val="0018786B"/>
    <w:rsid w:val="00187EC0"/>
    <w:rsid w:val="00190AF8"/>
    <w:rsid w:val="0019334E"/>
    <w:rsid w:val="00195B11"/>
    <w:rsid w:val="001B5C3B"/>
    <w:rsid w:val="001C696A"/>
    <w:rsid w:val="001D2371"/>
    <w:rsid w:val="001D387E"/>
    <w:rsid w:val="001D55BA"/>
    <w:rsid w:val="001D6C64"/>
    <w:rsid w:val="001E2F7A"/>
    <w:rsid w:val="001E5A48"/>
    <w:rsid w:val="001E74DC"/>
    <w:rsid w:val="001F14F8"/>
    <w:rsid w:val="001F2E54"/>
    <w:rsid w:val="001F3192"/>
    <w:rsid w:val="001F702C"/>
    <w:rsid w:val="00214078"/>
    <w:rsid w:val="00223072"/>
    <w:rsid w:val="002274E5"/>
    <w:rsid w:val="00227C13"/>
    <w:rsid w:val="00230A03"/>
    <w:rsid w:val="00232E5E"/>
    <w:rsid w:val="00233F14"/>
    <w:rsid w:val="00235269"/>
    <w:rsid w:val="002411D2"/>
    <w:rsid w:val="00245F86"/>
    <w:rsid w:val="00254A60"/>
    <w:rsid w:val="00272162"/>
    <w:rsid w:val="002722D5"/>
    <w:rsid w:val="002840E6"/>
    <w:rsid w:val="0028690D"/>
    <w:rsid w:val="00287BD6"/>
    <w:rsid w:val="00295B8B"/>
    <w:rsid w:val="002A121B"/>
    <w:rsid w:val="002A25DC"/>
    <w:rsid w:val="002B1340"/>
    <w:rsid w:val="002C0C47"/>
    <w:rsid w:val="002C6420"/>
    <w:rsid w:val="002D2C49"/>
    <w:rsid w:val="002D3C59"/>
    <w:rsid w:val="002E0F23"/>
    <w:rsid w:val="002E1DED"/>
    <w:rsid w:val="002F1E64"/>
    <w:rsid w:val="0030205E"/>
    <w:rsid w:val="0030552A"/>
    <w:rsid w:val="00311D92"/>
    <w:rsid w:val="00312FF7"/>
    <w:rsid w:val="00317664"/>
    <w:rsid w:val="00324596"/>
    <w:rsid w:val="0033256B"/>
    <w:rsid w:val="00335619"/>
    <w:rsid w:val="0035048F"/>
    <w:rsid w:val="00353987"/>
    <w:rsid w:val="00372CB9"/>
    <w:rsid w:val="00391765"/>
    <w:rsid w:val="00393640"/>
    <w:rsid w:val="003961FB"/>
    <w:rsid w:val="0039653E"/>
    <w:rsid w:val="003A4D23"/>
    <w:rsid w:val="003A7F5B"/>
    <w:rsid w:val="003B0DC4"/>
    <w:rsid w:val="003B26AD"/>
    <w:rsid w:val="003B3A9C"/>
    <w:rsid w:val="003B787B"/>
    <w:rsid w:val="003C0294"/>
    <w:rsid w:val="003C27C0"/>
    <w:rsid w:val="003D536F"/>
    <w:rsid w:val="003E132D"/>
    <w:rsid w:val="003E3DFD"/>
    <w:rsid w:val="003E3FCD"/>
    <w:rsid w:val="003E5713"/>
    <w:rsid w:val="003E5E9B"/>
    <w:rsid w:val="003F36A9"/>
    <w:rsid w:val="003F562E"/>
    <w:rsid w:val="00404E7D"/>
    <w:rsid w:val="0040533D"/>
    <w:rsid w:val="00415866"/>
    <w:rsid w:val="00421216"/>
    <w:rsid w:val="00422A40"/>
    <w:rsid w:val="0042365E"/>
    <w:rsid w:val="0042493A"/>
    <w:rsid w:val="004452E3"/>
    <w:rsid w:val="00457C64"/>
    <w:rsid w:val="0046171C"/>
    <w:rsid w:val="00461DE7"/>
    <w:rsid w:val="00462A48"/>
    <w:rsid w:val="00464F5F"/>
    <w:rsid w:val="00465CD3"/>
    <w:rsid w:val="00480DA6"/>
    <w:rsid w:val="00483DDD"/>
    <w:rsid w:val="004919D0"/>
    <w:rsid w:val="00494B18"/>
    <w:rsid w:val="00496B17"/>
    <w:rsid w:val="004B0C17"/>
    <w:rsid w:val="004B2199"/>
    <w:rsid w:val="004C0666"/>
    <w:rsid w:val="004C15A2"/>
    <w:rsid w:val="004C41C9"/>
    <w:rsid w:val="004C77C8"/>
    <w:rsid w:val="004E06CE"/>
    <w:rsid w:val="004E507C"/>
    <w:rsid w:val="004F0B35"/>
    <w:rsid w:val="004F138B"/>
    <w:rsid w:val="004F1CF2"/>
    <w:rsid w:val="004F4B55"/>
    <w:rsid w:val="0050050A"/>
    <w:rsid w:val="00503DBE"/>
    <w:rsid w:val="0052414C"/>
    <w:rsid w:val="00525B8B"/>
    <w:rsid w:val="00530C81"/>
    <w:rsid w:val="005364E4"/>
    <w:rsid w:val="00536951"/>
    <w:rsid w:val="00537901"/>
    <w:rsid w:val="00553C5F"/>
    <w:rsid w:val="005551C0"/>
    <w:rsid w:val="005713EA"/>
    <w:rsid w:val="005727B9"/>
    <w:rsid w:val="005A05AE"/>
    <w:rsid w:val="005A4EAB"/>
    <w:rsid w:val="005B1443"/>
    <w:rsid w:val="005B6277"/>
    <w:rsid w:val="005E2F4B"/>
    <w:rsid w:val="005F07E3"/>
    <w:rsid w:val="005F4B82"/>
    <w:rsid w:val="006121C1"/>
    <w:rsid w:val="00614F71"/>
    <w:rsid w:val="006153D7"/>
    <w:rsid w:val="006248A0"/>
    <w:rsid w:val="00625F5C"/>
    <w:rsid w:val="00626862"/>
    <w:rsid w:val="006279EC"/>
    <w:rsid w:val="00636523"/>
    <w:rsid w:val="006478AA"/>
    <w:rsid w:val="00652CA1"/>
    <w:rsid w:val="00653CED"/>
    <w:rsid w:val="00660AAF"/>
    <w:rsid w:val="00661093"/>
    <w:rsid w:val="0066403F"/>
    <w:rsid w:val="0066576C"/>
    <w:rsid w:val="006726B6"/>
    <w:rsid w:val="00674EE8"/>
    <w:rsid w:val="006806E4"/>
    <w:rsid w:val="00681B8B"/>
    <w:rsid w:val="00687197"/>
    <w:rsid w:val="00691258"/>
    <w:rsid w:val="00694BE9"/>
    <w:rsid w:val="00696763"/>
    <w:rsid w:val="006969D4"/>
    <w:rsid w:val="006A2537"/>
    <w:rsid w:val="006A537C"/>
    <w:rsid w:val="006C4224"/>
    <w:rsid w:val="006E0E49"/>
    <w:rsid w:val="006E4A0A"/>
    <w:rsid w:val="006E520C"/>
    <w:rsid w:val="006F0DB2"/>
    <w:rsid w:val="00701EFB"/>
    <w:rsid w:val="00702334"/>
    <w:rsid w:val="00702495"/>
    <w:rsid w:val="00702DD4"/>
    <w:rsid w:val="007160DD"/>
    <w:rsid w:val="0071649C"/>
    <w:rsid w:val="00716C7C"/>
    <w:rsid w:val="00720D92"/>
    <w:rsid w:val="007256E5"/>
    <w:rsid w:val="007319A1"/>
    <w:rsid w:val="00737A7F"/>
    <w:rsid w:val="0074219F"/>
    <w:rsid w:val="00745A61"/>
    <w:rsid w:val="0075725B"/>
    <w:rsid w:val="00770B03"/>
    <w:rsid w:val="00782C6E"/>
    <w:rsid w:val="00794547"/>
    <w:rsid w:val="0079511E"/>
    <w:rsid w:val="007972AD"/>
    <w:rsid w:val="007A1F2B"/>
    <w:rsid w:val="007A4A75"/>
    <w:rsid w:val="007A588D"/>
    <w:rsid w:val="007A7C99"/>
    <w:rsid w:val="007B5C69"/>
    <w:rsid w:val="007B5E29"/>
    <w:rsid w:val="007C4DEA"/>
    <w:rsid w:val="007C6F48"/>
    <w:rsid w:val="007C7F67"/>
    <w:rsid w:val="007E434F"/>
    <w:rsid w:val="007E57D0"/>
    <w:rsid w:val="00802401"/>
    <w:rsid w:val="00803D9D"/>
    <w:rsid w:val="00804FA8"/>
    <w:rsid w:val="00810FE1"/>
    <w:rsid w:val="0081263D"/>
    <w:rsid w:val="00815409"/>
    <w:rsid w:val="008241EE"/>
    <w:rsid w:val="00837B5C"/>
    <w:rsid w:val="00841089"/>
    <w:rsid w:val="008430D7"/>
    <w:rsid w:val="008455ED"/>
    <w:rsid w:val="008474C8"/>
    <w:rsid w:val="0084789E"/>
    <w:rsid w:val="008504FC"/>
    <w:rsid w:val="00852224"/>
    <w:rsid w:val="00857349"/>
    <w:rsid w:val="00860BBE"/>
    <w:rsid w:val="00866638"/>
    <w:rsid w:val="00877E54"/>
    <w:rsid w:val="008828CE"/>
    <w:rsid w:val="00884A46"/>
    <w:rsid w:val="0088549A"/>
    <w:rsid w:val="00885B26"/>
    <w:rsid w:val="008901E4"/>
    <w:rsid w:val="00894776"/>
    <w:rsid w:val="0089691D"/>
    <w:rsid w:val="008A069D"/>
    <w:rsid w:val="008A4D46"/>
    <w:rsid w:val="008B1730"/>
    <w:rsid w:val="008B7096"/>
    <w:rsid w:val="008B791D"/>
    <w:rsid w:val="008C020A"/>
    <w:rsid w:val="008C6FA8"/>
    <w:rsid w:val="008E1F88"/>
    <w:rsid w:val="008E50AA"/>
    <w:rsid w:val="008F1784"/>
    <w:rsid w:val="008F54B8"/>
    <w:rsid w:val="00902843"/>
    <w:rsid w:val="0090616A"/>
    <w:rsid w:val="00907545"/>
    <w:rsid w:val="00915932"/>
    <w:rsid w:val="009176FE"/>
    <w:rsid w:val="009430A2"/>
    <w:rsid w:val="00952D44"/>
    <w:rsid w:val="009629FB"/>
    <w:rsid w:val="00962ABA"/>
    <w:rsid w:val="00971D82"/>
    <w:rsid w:val="009746D9"/>
    <w:rsid w:val="00976940"/>
    <w:rsid w:val="00981F77"/>
    <w:rsid w:val="009A2727"/>
    <w:rsid w:val="009B6EDA"/>
    <w:rsid w:val="009C5D00"/>
    <w:rsid w:val="009D1356"/>
    <w:rsid w:val="009D1EA5"/>
    <w:rsid w:val="009D2456"/>
    <w:rsid w:val="009D3DD2"/>
    <w:rsid w:val="009D50CC"/>
    <w:rsid w:val="009D64EF"/>
    <w:rsid w:val="009E0711"/>
    <w:rsid w:val="009E0B01"/>
    <w:rsid w:val="009E0CE9"/>
    <w:rsid w:val="009E469A"/>
    <w:rsid w:val="009E7944"/>
    <w:rsid w:val="00A04A5E"/>
    <w:rsid w:val="00A051C7"/>
    <w:rsid w:val="00A07503"/>
    <w:rsid w:val="00A1198D"/>
    <w:rsid w:val="00A25E97"/>
    <w:rsid w:val="00A26F23"/>
    <w:rsid w:val="00A309D5"/>
    <w:rsid w:val="00A30A89"/>
    <w:rsid w:val="00A408C2"/>
    <w:rsid w:val="00A40CB9"/>
    <w:rsid w:val="00A414DD"/>
    <w:rsid w:val="00A52D21"/>
    <w:rsid w:val="00A539BD"/>
    <w:rsid w:val="00A550F2"/>
    <w:rsid w:val="00A73FCB"/>
    <w:rsid w:val="00A77685"/>
    <w:rsid w:val="00A77F4E"/>
    <w:rsid w:val="00A97810"/>
    <w:rsid w:val="00AA1966"/>
    <w:rsid w:val="00AA63C5"/>
    <w:rsid w:val="00AC0DD7"/>
    <w:rsid w:val="00AD47E1"/>
    <w:rsid w:val="00AD4AF8"/>
    <w:rsid w:val="00AF4055"/>
    <w:rsid w:val="00B01014"/>
    <w:rsid w:val="00B01C99"/>
    <w:rsid w:val="00B01DA6"/>
    <w:rsid w:val="00B03A85"/>
    <w:rsid w:val="00B075D9"/>
    <w:rsid w:val="00B139A5"/>
    <w:rsid w:val="00B15C6A"/>
    <w:rsid w:val="00B2248B"/>
    <w:rsid w:val="00B24A1D"/>
    <w:rsid w:val="00B356E4"/>
    <w:rsid w:val="00B35EE4"/>
    <w:rsid w:val="00B40262"/>
    <w:rsid w:val="00B45032"/>
    <w:rsid w:val="00B45CEF"/>
    <w:rsid w:val="00B54C6F"/>
    <w:rsid w:val="00B63791"/>
    <w:rsid w:val="00B658E7"/>
    <w:rsid w:val="00B73792"/>
    <w:rsid w:val="00B81AB3"/>
    <w:rsid w:val="00B9113C"/>
    <w:rsid w:val="00BA0ED4"/>
    <w:rsid w:val="00BA22C3"/>
    <w:rsid w:val="00BB77B6"/>
    <w:rsid w:val="00BC0E33"/>
    <w:rsid w:val="00BC7E73"/>
    <w:rsid w:val="00BC7FD2"/>
    <w:rsid w:val="00BE75C4"/>
    <w:rsid w:val="00BF26DF"/>
    <w:rsid w:val="00C03C6B"/>
    <w:rsid w:val="00C0737E"/>
    <w:rsid w:val="00C162B9"/>
    <w:rsid w:val="00C16383"/>
    <w:rsid w:val="00C16B79"/>
    <w:rsid w:val="00C2731E"/>
    <w:rsid w:val="00C2770B"/>
    <w:rsid w:val="00C36D8F"/>
    <w:rsid w:val="00C41578"/>
    <w:rsid w:val="00C42FFF"/>
    <w:rsid w:val="00C45056"/>
    <w:rsid w:val="00C51231"/>
    <w:rsid w:val="00C51964"/>
    <w:rsid w:val="00C56731"/>
    <w:rsid w:val="00C60DDC"/>
    <w:rsid w:val="00C62758"/>
    <w:rsid w:val="00C81C4C"/>
    <w:rsid w:val="00CA6223"/>
    <w:rsid w:val="00CB3578"/>
    <w:rsid w:val="00CB5363"/>
    <w:rsid w:val="00CC2AF9"/>
    <w:rsid w:val="00CC4CFC"/>
    <w:rsid w:val="00CD38F3"/>
    <w:rsid w:val="00CE1D57"/>
    <w:rsid w:val="00CE5817"/>
    <w:rsid w:val="00CE7B12"/>
    <w:rsid w:val="00CF7A38"/>
    <w:rsid w:val="00D10D55"/>
    <w:rsid w:val="00D1152D"/>
    <w:rsid w:val="00D11FA3"/>
    <w:rsid w:val="00D14ABD"/>
    <w:rsid w:val="00D17872"/>
    <w:rsid w:val="00D202D5"/>
    <w:rsid w:val="00D20382"/>
    <w:rsid w:val="00D20B36"/>
    <w:rsid w:val="00D23F6F"/>
    <w:rsid w:val="00D369D2"/>
    <w:rsid w:val="00D401FE"/>
    <w:rsid w:val="00D52213"/>
    <w:rsid w:val="00D5301E"/>
    <w:rsid w:val="00D53DED"/>
    <w:rsid w:val="00D609C1"/>
    <w:rsid w:val="00D649FC"/>
    <w:rsid w:val="00D75CD3"/>
    <w:rsid w:val="00D83C85"/>
    <w:rsid w:val="00D861E3"/>
    <w:rsid w:val="00D93E1F"/>
    <w:rsid w:val="00DA263F"/>
    <w:rsid w:val="00DA4831"/>
    <w:rsid w:val="00DD0357"/>
    <w:rsid w:val="00DD5D77"/>
    <w:rsid w:val="00DE24E7"/>
    <w:rsid w:val="00DE2879"/>
    <w:rsid w:val="00DE2AC6"/>
    <w:rsid w:val="00DE3B03"/>
    <w:rsid w:val="00DF6DE5"/>
    <w:rsid w:val="00E07BA1"/>
    <w:rsid w:val="00E126C2"/>
    <w:rsid w:val="00E13A4C"/>
    <w:rsid w:val="00E14614"/>
    <w:rsid w:val="00E15B32"/>
    <w:rsid w:val="00E17930"/>
    <w:rsid w:val="00E20AB0"/>
    <w:rsid w:val="00E24F2A"/>
    <w:rsid w:val="00E76195"/>
    <w:rsid w:val="00E81539"/>
    <w:rsid w:val="00E81603"/>
    <w:rsid w:val="00E82ACC"/>
    <w:rsid w:val="00E8380E"/>
    <w:rsid w:val="00E87904"/>
    <w:rsid w:val="00E908AD"/>
    <w:rsid w:val="00EA026B"/>
    <w:rsid w:val="00EA31F3"/>
    <w:rsid w:val="00EB0CF0"/>
    <w:rsid w:val="00EB5B02"/>
    <w:rsid w:val="00EC014B"/>
    <w:rsid w:val="00EC44F5"/>
    <w:rsid w:val="00ED30CD"/>
    <w:rsid w:val="00ED349E"/>
    <w:rsid w:val="00ED3844"/>
    <w:rsid w:val="00ED483F"/>
    <w:rsid w:val="00EE2751"/>
    <w:rsid w:val="00EE4B59"/>
    <w:rsid w:val="00EF087B"/>
    <w:rsid w:val="00EF0A28"/>
    <w:rsid w:val="00EF2A96"/>
    <w:rsid w:val="00F12FB8"/>
    <w:rsid w:val="00F1327F"/>
    <w:rsid w:val="00F13462"/>
    <w:rsid w:val="00F15377"/>
    <w:rsid w:val="00F15A25"/>
    <w:rsid w:val="00F21256"/>
    <w:rsid w:val="00F329BB"/>
    <w:rsid w:val="00F337FF"/>
    <w:rsid w:val="00F351A4"/>
    <w:rsid w:val="00F418D7"/>
    <w:rsid w:val="00F4612C"/>
    <w:rsid w:val="00F52D06"/>
    <w:rsid w:val="00F574C7"/>
    <w:rsid w:val="00F62A5D"/>
    <w:rsid w:val="00F71675"/>
    <w:rsid w:val="00F77A4E"/>
    <w:rsid w:val="00F817E9"/>
    <w:rsid w:val="00F84BDC"/>
    <w:rsid w:val="00F86F0D"/>
    <w:rsid w:val="00F90462"/>
    <w:rsid w:val="00F97EA2"/>
    <w:rsid w:val="00FA101F"/>
    <w:rsid w:val="00FA4DB0"/>
    <w:rsid w:val="00FA6A3A"/>
    <w:rsid w:val="00FB0391"/>
    <w:rsid w:val="00FB1996"/>
    <w:rsid w:val="00FB25ED"/>
    <w:rsid w:val="00FB2CD0"/>
    <w:rsid w:val="00FB3C64"/>
    <w:rsid w:val="00FC0DEB"/>
    <w:rsid w:val="00FF56C2"/>
    <w:rsid w:val="00FF6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DE"/>
    <w:pPr>
      <w:widowControl w:val="0"/>
      <w:jc w:val="both"/>
    </w:pPr>
  </w:style>
  <w:style w:type="paragraph" w:styleId="3">
    <w:name w:val="heading 3"/>
    <w:basedOn w:val="a"/>
    <w:link w:val="3Char"/>
    <w:uiPriority w:val="9"/>
    <w:qFormat/>
    <w:rsid w:val="00494B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94B18"/>
    <w:rPr>
      <w:rFonts w:ascii="宋体" w:eastAsia="宋体" w:hAnsi="宋体" w:cs="宋体"/>
      <w:b/>
      <w:bCs/>
      <w:kern w:val="0"/>
      <w:sz w:val="27"/>
      <w:szCs w:val="27"/>
    </w:rPr>
  </w:style>
  <w:style w:type="paragraph" w:styleId="a3">
    <w:name w:val="Normal (Web)"/>
    <w:basedOn w:val="a"/>
    <w:uiPriority w:val="99"/>
    <w:semiHidden/>
    <w:unhideWhenUsed/>
    <w:rsid w:val="00494B1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94B18"/>
  </w:style>
  <w:style w:type="paragraph" w:styleId="a4">
    <w:name w:val="Document Map"/>
    <w:basedOn w:val="a"/>
    <w:link w:val="Char"/>
    <w:uiPriority w:val="99"/>
    <w:semiHidden/>
    <w:unhideWhenUsed/>
    <w:rsid w:val="00494B18"/>
    <w:rPr>
      <w:rFonts w:ascii="宋体" w:eastAsia="宋体"/>
      <w:sz w:val="18"/>
      <w:szCs w:val="18"/>
    </w:rPr>
  </w:style>
  <w:style w:type="character" w:customStyle="1" w:styleId="Char">
    <w:name w:val="文档结构图 Char"/>
    <w:basedOn w:val="a0"/>
    <w:link w:val="a4"/>
    <w:uiPriority w:val="99"/>
    <w:semiHidden/>
    <w:rsid w:val="00494B18"/>
    <w:rPr>
      <w:rFonts w:ascii="宋体" w:eastAsia="宋体"/>
      <w:sz w:val="18"/>
      <w:szCs w:val="18"/>
    </w:rPr>
  </w:style>
  <w:style w:type="paragraph" w:styleId="a5">
    <w:name w:val="header"/>
    <w:basedOn w:val="a"/>
    <w:link w:val="Char0"/>
    <w:uiPriority w:val="99"/>
    <w:unhideWhenUsed/>
    <w:rsid w:val="00DE24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E24E7"/>
    <w:rPr>
      <w:sz w:val="18"/>
      <w:szCs w:val="18"/>
    </w:rPr>
  </w:style>
  <w:style w:type="paragraph" w:styleId="a6">
    <w:name w:val="footer"/>
    <w:basedOn w:val="a"/>
    <w:link w:val="Char1"/>
    <w:uiPriority w:val="99"/>
    <w:unhideWhenUsed/>
    <w:rsid w:val="00DE24E7"/>
    <w:pPr>
      <w:tabs>
        <w:tab w:val="center" w:pos="4153"/>
        <w:tab w:val="right" w:pos="8306"/>
      </w:tabs>
      <w:snapToGrid w:val="0"/>
      <w:jc w:val="left"/>
    </w:pPr>
    <w:rPr>
      <w:sz w:val="18"/>
      <w:szCs w:val="18"/>
    </w:rPr>
  </w:style>
  <w:style w:type="character" w:customStyle="1" w:styleId="Char1">
    <w:name w:val="页脚 Char"/>
    <w:basedOn w:val="a0"/>
    <w:link w:val="a6"/>
    <w:uiPriority w:val="99"/>
    <w:rsid w:val="00DE24E7"/>
    <w:rPr>
      <w:sz w:val="18"/>
      <w:szCs w:val="18"/>
    </w:rPr>
  </w:style>
  <w:style w:type="paragraph" w:styleId="a7">
    <w:name w:val="Date"/>
    <w:basedOn w:val="a"/>
    <w:next w:val="a"/>
    <w:link w:val="Char2"/>
    <w:uiPriority w:val="99"/>
    <w:semiHidden/>
    <w:unhideWhenUsed/>
    <w:rsid w:val="00CB5363"/>
    <w:pPr>
      <w:ind w:leftChars="2500" w:left="100"/>
    </w:pPr>
  </w:style>
  <w:style w:type="character" w:customStyle="1" w:styleId="Char2">
    <w:name w:val="日期 Char"/>
    <w:basedOn w:val="a0"/>
    <w:link w:val="a7"/>
    <w:uiPriority w:val="99"/>
    <w:semiHidden/>
    <w:rsid w:val="00CB5363"/>
  </w:style>
  <w:style w:type="paragraph" w:styleId="a8">
    <w:name w:val="Balloon Text"/>
    <w:basedOn w:val="a"/>
    <w:link w:val="Char3"/>
    <w:uiPriority w:val="99"/>
    <w:semiHidden/>
    <w:unhideWhenUsed/>
    <w:rsid w:val="00E908AD"/>
    <w:rPr>
      <w:sz w:val="18"/>
      <w:szCs w:val="18"/>
    </w:rPr>
  </w:style>
  <w:style w:type="character" w:customStyle="1" w:styleId="Char3">
    <w:name w:val="批注框文本 Char"/>
    <w:basedOn w:val="a0"/>
    <w:link w:val="a8"/>
    <w:uiPriority w:val="99"/>
    <w:semiHidden/>
    <w:rsid w:val="00E908AD"/>
    <w:rPr>
      <w:sz w:val="18"/>
      <w:szCs w:val="18"/>
    </w:rPr>
  </w:style>
  <w:style w:type="table" w:styleId="a9">
    <w:name w:val="Table Grid"/>
    <w:basedOn w:val="a1"/>
    <w:rsid w:val="00457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4">
    <w:name w:val="Char"/>
    <w:basedOn w:val="a"/>
    <w:rsid w:val="00A52D21"/>
    <w:rPr>
      <w:rFonts w:ascii="Times New Roman" w:eastAsia="宋体" w:hAnsi="Times New Roman" w:cs="Times New Roman"/>
      <w:szCs w:val="20"/>
    </w:rPr>
  </w:style>
  <w:style w:type="character" w:styleId="aa">
    <w:name w:val="Hyperlink"/>
    <w:basedOn w:val="a0"/>
    <w:uiPriority w:val="99"/>
    <w:semiHidden/>
    <w:unhideWhenUsed/>
    <w:rsid w:val="006969D4"/>
    <w:rPr>
      <w:color w:val="0000FF"/>
      <w:u w:val="single"/>
    </w:rPr>
  </w:style>
  <w:style w:type="paragraph" w:styleId="ab">
    <w:name w:val="Body Text Indent"/>
    <w:basedOn w:val="a"/>
    <w:link w:val="Char5"/>
    <w:rsid w:val="00804FA8"/>
    <w:pPr>
      <w:adjustRightInd w:val="0"/>
      <w:snapToGrid w:val="0"/>
      <w:spacing w:line="360" w:lineRule="auto"/>
      <w:ind w:firstLine="555"/>
    </w:pPr>
    <w:rPr>
      <w:rFonts w:ascii="Times New Roman" w:eastAsia="宋体" w:hAnsi="Times New Roman" w:cs="Times New Roman"/>
      <w:szCs w:val="24"/>
    </w:rPr>
  </w:style>
  <w:style w:type="character" w:customStyle="1" w:styleId="Char5">
    <w:name w:val="正文文本缩进 Char"/>
    <w:basedOn w:val="a0"/>
    <w:link w:val="ab"/>
    <w:rsid w:val="00804FA8"/>
    <w:rPr>
      <w:rFonts w:ascii="Times New Roman" w:eastAsia="宋体" w:hAnsi="Times New Roman" w:cs="Times New Roman"/>
      <w:szCs w:val="24"/>
    </w:rPr>
  </w:style>
  <w:style w:type="paragraph" w:customStyle="1" w:styleId="CharCharCharCharCharCharCharChar">
    <w:name w:val="Char Char Char Char Char Char Char Char"/>
    <w:basedOn w:val="a"/>
    <w:rsid w:val="00804FA8"/>
    <w:rPr>
      <w:rFonts w:ascii="Tahoma" w:eastAsia="宋体" w:hAnsi="Tahoma" w:cs="Times New Roman"/>
      <w:sz w:val="24"/>
      <w:szCs w:val="20"/>
    </w:rPr>
  </w:style>
  <w:style w:type="paragraph" w:customStyle="1" w:styleId="Style14">
    <w:name w:val="_Style 14"/>
    <w:basedOn w:val="a"/>
    <w:next w:val="a"/>
    <w:rsid w:val="001D55BA"/>
    <w:pPr>
      <w:widowControl/>
      <w:spacing w:line="360" w:lineRule="auto"/>
      <w:jc w:val="left"/>
    </w:pPr>
    <w:rPr>
      <w:rFonts w:ascii="Times New Roman" w:eastAsia="PMingLiU" w:hAnsi="Times New Roman" w:cs="Times New Roman"/>
      <w:sz w:val="24"/>
      <w:szCs w:val="24"/>
      <w:lang w:eastAsia="zh-TW"/>
    </w:rPr>
  </w:style>
  <w:style w:type="character" w:customStyle="1" w:styleId="red1">
    <w:name w:val="red1"/>
    <w:basedOn w:val="a0"/>
    <w:rsid w:val="00A77F4E"/>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94B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94B18"/>
    <w:rPr>
      <w:rFonts w:ascii="宋体" w:eastAsia="宋体" w:hAnsi="宋体" w:cs="宋体"/>
      <w:b/>
      <w:bCs/>
      <w:kern w:val="0"/>
      <w:sz w:val="27"/>
      <w:szCs w:val="27"/>
    </w:rPr>
  </w:style>
  <w:style w:type="paragraph" w:styleId="a3">
    <w:name w:val="Normal (Web)"/>
    <w:basedOn w:val="a"/>
    <w:uiPriority w:val="99"/>
    <w:semiHidden/>
    <w:unhideWhenUsed/>
    <w:rsid w:val="00494B1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94B18"/>
  </w:style>
  <w:style w:type="paragraph" w:styleId="a4">
    <w:name w:val="Document Map"/>
    <w:basedOn w:val="a"/>
    <w:link w:val="Char"/>
    <w:uiPriority w:val="99"/>
    <w:semiHidden/>
    <w:unhideWhenUsed/>
    <w:rsid w:val="00494B18"/>
    <w:rPr>
      <w:rFonts w:ascii="宋体" w:eastAsia="宋体"/>
      <w:sz w:val="18"/>
      <w:szCs w:val="18"/>
    </w:rPr>
  </w:style>
  <w:style w:type="character" w:customStyle="1" w:styleId="Char">
    <w:name w:val="文档结构图 Char"/>
    <w:basedOn w:val="a0"/>
    <w:link w:val="a4"/>
    <w:uiPriority w:val="99"/>
    <w:semiHidden/>
    <w:rsid w:val="00494B18"/>
    <w:rPr>
      <w:rFonts w:ascii="宋体" w:eastAsia="宋体"/>
      <w:sz w:val="18"/>
      <w:szCs w:val="18"/>
    </w:rPr>
  </w:style>
  <w:style w:type="paragraph" w:styleId="a5">
    <w:name w:val="header"/>
    <w:basedOn w:val="a"/>
    <w:link w:val="Char0"/>
    <w:uiPriority w:val="99"/>
    <w:unhideWhenUsed/>
    <w:rsid w:val="00DE24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E24E7"/>
    <w:rPr>
      <w:sz w:val="18"/>
      <w:szCs w:val="18"/>
    </w:rPr>
  </w:style>
  <w:style w:type="paragraph" w:styleId="a6">
    <w:name w:val="footer"/>
    <w:basedOn w:val="a"/>
    <w:link w:val="Char1"/>
    <w:uiPriority w:val="99"/>
    <w:unhideWhenUsed/>
    <w:rsid w:val="00DE24E7"/>
    <w:pPr>
      <w:tabs>
        <w:tab w:val="center" w:pos="4153"/>
        <w:tab w:val="right" w:pos="8306"/>
      </w:tabs>
      <w:snapToGrid w:val="0"/>
      <w:jc w:val="left"/>
    </w:pPr>
    <w:rPr>
      <w:sz w:val="18"/>
      <w:szCs w:val="18"/>
    </w:rPr>
  </w:style>
  <w:style w:type="character" w:customStyle="1" w:styleId="Char1">
    <w:name w:val="页脚 Char"/>
    <w:basedOn w:val="a0"/>
    <w:link w:val="a6"/>
    <w:uiPriority w:val="99"/>
    <w:rsid w:val="00DE24E7"/>
    <w:rPr>
      <w:sz w:val="18"/>
      <w:szCs w:val="18"/>
    </w:rPr>
  </w:style>
  <w:style w:type="paragraph" w:styleId="a7">
    <w:name w:val="Date"/>
    <w:basedOn w:val="a"/>
    <w:next w:val="a"/>
    <w:link w:val="Char2"/>
    <w:uiPriority w:val="99"/>
    <w:semiHidden/>
    <w:unhideWhenUsed/>
    <w:rsid w:val="00CB5363"/>
    <w:pPr>
      <w:ind w:leftChars="2500" w:left="100"/>
    </w:pPr>
  </w:style>
  <w:style w:type="character" w:customStyle="1" w:styleId="Char2">
    <w:name w:val="日期 Char"/>
    <w:basedOn w:val="a0"/>
    <w:link w:val="a7"/>
    <w:uiPriority w:val="99"/>
    <w:semiHidden/>
    <w:rsid w:val="00CB5363"/>
  </w:style>
  <w:style w:type="paragraph" w:styleId="a8">
    <w:name w:val="Balloon Text"/>
    <w:basedOn w:val="a"/>
    <w:link w:val="Char3"/>
    <w:uiPriority w:val="99"/>
    <w:semiHidden/>
    <w:unhideWhenUsed/>
    <w:rsid w:val="00E908AD"/>
    <w:rPr>
      <w:sz w:val="18"/>
      <w:szCs w:val="18"/>
    </w:rPr>
  </w:style>
  <w:style w:type="character" w:customStyle="1" w:styleId="Char3">
    <w:name w:val="批注框文本 Char"/>
    <w:basedOn w:val="a0"/>
    <w:link w:val="a8"/>
    <w:uiPriority w:val="99"/>
    <w:semiHidden/>
    <w:rsid w:val="00E908AD"/>
    <w:rPr>
      <w:sz w:val="18"/>
      <w:szCs w:val="18"/>
    </w:rPr>
  </w:style>
  <w:style w:type="table" w:styleId="a9">
    <w:name w:val="Table Grid"/>
    <w:basedOn w:val="a1"/>
    <w:rsid w:val="00457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4">
    <w:name w:val="Char"/>
    <w:basedOn w:val="a"/>
    <w:rsid w:val="00A52D21"/>
    <w:rPr>
      <w:rFonts w:ascii="Times New Roman" w:eastAsia="宋体" w:hAnsi="Times New Roman" w:cs="Times New Roman"/>
      <w:szCs w:val="20"/>
    </w:rPr>
  </w:style>
  <w:style w:type="character" w:styleId="aa">
    <w:name w:val="Hyperlink"/>
    <w:basedOn w:val="a0"/>
    <w:uiPriority w:val="99"/>
    <w:semiHidden/>
    <w:unhideWhenUsed/>
    <w:rsid w:val="006969D4"/>
    <w:rPr>
      <w:color w:val="0000FF"/>
      <w:u w:val="single"/>
    </w:rPr>
  </w:style>
  <w:style w:type="paragraph" w:styleId="ab">
    <w:name w:val="Body Text Indent"/>
    <w:basedOn w:val="a"/>
    <w:link w:val="Char5"/>
    <w:rsid w:val="00804FA8"/>
    <w:pPr>
      <w:adjustRightInd w:val="0"/>
      <w:snapToGrid w:val="0"/>
      <w:spacing w:line="360" w:lineRule="auto"/>
      <w:ind w:firstLine="555"/>
    </w:pPr>
    <w:rPr>
      <w:rFonts w:ascii="Times New Roman" w:eastAsia="宋体" w:hAnsi="Times New Roman" w:cs="Times New Roman"/>
      <w:szCs w:val="24"/>
    </w:rPr>
  </w:style>
  <w:style w:type="character" w:customStyle="1" w:styleId="Char5">
    <w:name w:val="正文文本缩进 Char"/>
    <w:basedOn w:val="a0"/>
    <w:link w:val="ab"/>
    <w:rsid w:val="00804FA8"/>
    <w:rPr>
      <w:rFonts w:ascii="Times New Roman" w:eastAsia="宋体" w:hAnsi="Times New Roman" w:cs="Times New Roman"/>
      <w:szCs w:val="24"/>
    </w:rPr>
  </w:style>
  <w:style w:type="paragraph" w:customStyle="1" w:styleId="CharCharCharCharCharCharCharChar">
    <w:name w:val="Char Char Char Char Char Char Char Char"/>
    <w:basedOn w:val="a"/>
    <w:rsid w:val="00804FA8"/>
    <w:rPr>
      <w:rFonts w:ascii="Tahoma" w:eastAsia="宋体" w:hAnsi="Tahoma" w:cs="Times New Roman"/>
      <w:sz w:val="24"/>
      <w:szCs w:val="20"/>
    </w:rPr>
  </w:style>
  <w:style w:type="paragraph" w:customStyle="1" w:styleId="Style14">
    <w:name w:val="_Style 14"/>
    <w:basedOn w:val="a"/>
    <w:next w:val="a"/>
    <w:rsid w:val="001D55BA"/>
    <w:pPr>
      <w:widowControl/>
      <w:spacing w:line="360" w:lineRule="auto"/>
      <w:jc w:val="left"/>
    </w:pPr>
    <w:rPr>
      <w:rFonts w:ascii="Times New Roman" w:eastAsia="PMingLiU" w:hAnsi="Times New Roman" w:cs="Times New Roman"/>
      <w:sz w:val="24"/>
      <w:szCs w:val="24"/>
      <w:lang w:eastAsia="zh-TW"/>
    </w:rPr>
  </w:style>
</w:styles>
</file>

<file path=word/webSettings.xml><?xml version="1.0" encoding="utf-8"?>
<w:webSettings xmlns:r="http://schemas.openxmlformats.org/officeDocument/2006/relationships" xmlns:w="http://schemas.openxmlformats.org/wordprocessingml/2006/main">
  <w:divs>
    <w:div w:id="105199394">
      <w:bodyDiv w:val="1"/>
      <w:marLeft w:val="0"/>
      <w:marRight w:val="0"/>
      <w:marTop w:val="0"/>
      <w:marBottom w:val="0"/>
      <w:divBdr>
        <w:top w:val="none" w:sz="0" w:space="0" w:color="auto"/>
        <w:left w:val="none" w:sz="0" w:space="0" w:color="auto"/>
        <w:bottom w:val="none" w:sz="0" w:space="0" w:color="auto"/>
        <w:right w:val="none" w:sz="0" w:space="0" w:color="auto"/>
      </w:divBdr>
    </w:div>
    <w:div w:id="128284575">
      <w:bodyDiv w:val="1"/>
      <w:marLeft w:val="0"/>
      <w:marRight w:val="0"/>
      <w:marTop w:val="0"/>
      <w:marBottom w:val="0"/>
      <w:divBdr>
        <w:top w:val="none" w:sz="0" w:space="0" w:color="auto"/>
        <w:left w:val="none" w:sz="0" w:space="0" w:color="auto"/>
        <w:bottom w:val="none" w:sz="0" w:space="0" w:color="auto"/>
        <w:right w:val="none" w:sz="0" w:space="0" w:color="auto"/>
      </w:divBdr>
    </w:div>
    <w:div w:id="141970670">
      <w:bodyDiv w:val="1"/>
      <w:marLeft w:val="0"/>
      <w:marRight w:val="0"/>
      <w:marTop w:val="0"/>
      <w:marBottom w:val="0"/>
      <w:divBdr>
        <w:top w:val="none" w:sz="0" w:space="0" w:color="auto"/>
        <w:left w:val="none" w:sz="0" w:space="0" w:color="auto"/>
        <w:bottom w:val="none" w:sz="0" w:space="0" w:color="auto"/>
        <w:right w:val="none" w:sz="0" w:space="0" w:color="auto"/>
      </w:divBdr>
    </w:div>
    <w:div w:id="191457849">
      <w:bodyDiv w:val="1"/>
      <w:marLeft w:val="0"/>
      <w:marRight w:val="0"/>
      <w:marTop w:val="0"/>
      <w:marBottom w:val="0"/>
      <w:divBdr>
        <w:top w:val="none" w:sz="0" w:space="0" w:color="auto"/>
        <w:left w:val="none" w:sz="0" w:space="0" w:color="auto"/>
        <w:bottom w:val="none" w:sz="0" w:space="0" w:color="auto"/>
        <w:right w:val="none" w:sz="0" w:space="0" w:color="auto"/>
      </w:divBdr>
    </w:div>
    <w:div w:id="221913329">
      <w:bodyDiv w:val="1"/>
      <w:marLeft w:val="0"/>
      <w:marRight w:val="0"/>
      <w:marTop w:val="0"/>
      <w:marBottom w:val="0"/>
      <w:divBdr>
        <w:top w:val="none" w:sz="0" w:space="0" w:color="auto"/>
        <w:left w:val="none" w:sz="0" w:space="0" w:color="auto"/>
        <w:bottom w:val="none" w:sz="0" w:space="0" w:color="auto"/>
        <w:right w:val="none" w:sz="0" w:space="0" w:color="auto"/>
      </w:divBdr>
    </w:div>
    <w:div w:id="231694490">
      <w:bodyDiv w:val="1"/>
      <w:marLeft w:val="0"/>
      <w:marRight w:val="0"/>
      <w:marTop w:val="0"/>
      <w:marBottom w:val="0"/>
      <w:divBdr>
        <w:top w:val="none" w:sz="0" w:space="0" w:color="auto"/>
        <w:left w:val="none" w:sz="0" w:space="0" w:color="auto"/>
        <w:bottom w:val="none" w:sz="0" w:space="0" w:color="auto"/>
        <w:right w:val="none" w:sz="0" w:space="0" w:color="auto"/>
      </w:divBdr>
    </w:div>
    <w:div w:id="244456001">
      <w:bodyDiv w:val="1"/>
      <w:marLeft w:val="0"/>
      <w:marRight w:val="0"/>
      <w:marTop w:val="0"/>
      <w:marBottom w:val="0"/>
      <w:divBdr>
        <w:top w:val="none" w:sz="0" w:space="0" w:color="auto"/>
        <w:left w:val="none" w:sz="0" w:space="0" w:color="auto"/>
        <w:bottom w:val="none" w:sz="0" w:space="0" w:color="auto"/>
        <w:right w:val="none" w:sz="0" w:space="0" w:color="auto"/>
      </w:divBdr>
    </w:div>
    <w:div w:id="261380582">
      <w:bodyDiv w:val="1"/>
      <w:marLeft w:val="0"/>
      <w:marRight w:val="0"/>
      <w:marTop w:val="0"/>
      <w:marBottom w:val="0"/>
      <w:divBdr>
        <w:top w:val="none" w:sz="0" w:space="0" w:color="auto"/>
        <w:left w:val="none" w:sz="0" w:space="0" w:color="auto"/>
        <w:bottom w:val="none" w:sz="0" w:space="0" w:color="auto"/>
        <w:right w:val="none" w:sz="0" w:space="0" w:color="auto"/>
      </w:divBdr>
    </w:div>
    <w:div w:id="272632496">
      <w:bodyDiv w:val="1"/>
      <w:marLeft w:val="0"/>
      <w:marRight w:val="0"/>
      <w:marTop w:val="0"/>
      <w:marBottom w:val="0"/>
      <w:divBdr>
        <w:top w:val="none" w:sz="0" w:space="0" w:color="auto"/>
        <w:left w:val="none" w:sz="0" w:space="0" w:color="auto"/>
        <w:bottom w:val="none" w:sz="0" w:space="0" w:color="auto"/>
        <w:right w:val="none" w:sz="0" w:space="0" w:color="auto"/>
      </w:divBdr>
    </w:div>
    <w:div w:id="283510631">
      <w:bodyDiv w:val="1"/>
      <w:marLeft w:val="0"/>
      <w:marRight w:val="0"/>
      <w:marTop w:val="0"/>
      <w:marBottom w:val="0"/>
      <w:divBdr>
        <w:top w:val="none" w:sz="0" w:space="0" w:color="auto"/>
        <w:left w:val="none" w:sz="0" w:space="0" w:color="auto"/>
        <w:bottom w:val="none" w:sz="0" w:space="0" w:color="auto"/>
        <w:right w:val="none" w:sz="0" w:space="0" w:color="auto"/>
      </w:divBdr>
    </w:div>
    <w:div w:id="341667433">
      <w:bodyDiv w:val="1"/>
      <w:marLeft w:val="0"/>
      <w:marRight w:val="0"/>
      <w:marTop w:val="0"/>
      <w:marBottom w:val="0"/>
      <w:divBdr>
        <w:top w:val="none" w:sz="0" w:space="0" w:color="auto"/>
        <w:left w:val="none" w:sz="0" w:space="0" w:color="auto"/>
        <w:bottom w:val="none" w:sz="0" w:space="0" w:color="auto"/>
        <w:right w:val="none" w:sz="0" w:space="0" w:color="auto"/>
      </w:divBdr>
    </w:div>
    <w:div w:id="341980830">
      <w:bodyDiv w:val="1"/>
      <w:marLeft w:val="0"/>
      <w:marRight w:val="0"/>
      <w:marTop w:val="0"/>
      <w:marBottom w:val="0"/>
      <w:divBdr>
        <w:top w:val="none" w:sz="0" w:space="0" w:color="auto"/>
        <w:left w:val="none" w:sz="0" w:space="0" w:color="auto"/>
        <w:bottom w:val="none" w:sz="0" w:space="0" w:color="auto"/>
        <w:right w:val="none" w:sz="0" w:space="0" w:color="auto"/>
      </w:divBdr>
    </w:div>
    <w:div w:id="352733633">
      <w:bodyDiv w:val="1"/>
      <w:marLeft w:val="0"/>
      <w:marRight w:val="0"/>
      <w:marTop w:val="0"/>
      <w:marBottom w:val="0"/>
      <w:divBdr>
        <w:top w:val="none" w:sz="0" w:space="0" w:color="auto"/>
        <w:left w:val="none" w:sz="0" w:space="0" w:color="auto"/>
        <w:bottom w:val="none" w:sz="0" w:space="0" w:color="auto"/>
        <w:right w:val="none" w:sz="0" w:space="0" w:color="auto"/>
      </w:divBdr>
    </w:div>
    <w:div w:id="383332876">
      <w:bodyDiv w:val="1"/>
      <w:marLeft w:val="0"/>
      <w:marRight w:val="0"/>
      <w:marTop w:val="0"/>
      <w:marBottom w:val="0"/>
      <w:divBdr>
        <w:top w:val="none" w:sz="0" w:space="0" w:color="auto"/>
        <w:left w:val="none" w:sz="0" w:space="0" w:color="auto"/>
        <w:bottom w:val="none" w:sz="0" w:space="0" w:color="auto"/>
        <w:right w:val="none" w:sz="0" w:space="0" w:color="auto"/>
      </w:divBdr>
    </w:div>
    <w:div w:id="393968236">
      <w:bodyDiv w:val="1"/>
      <w:marLeft w:val="0"/>
      <w:marRight w:val="0"/>
      <w:marTop w:val="0"/>
      <w:marBottom w:val="0"/>
      <w:divBdr>
        <w:top w:val="none" w:sz="0" w:space="0" w:color="auto"/>
        <w:left w:val="none" w:sz="0" w:space="0" w:color="auto"/>
        <w:bottom w:val="none" w:sz="0" w:space="0" w:color="auto"/>
        <w:right w:val="none" w:sz="0" w:space="0" w:color="auto"/>
      </w:divBdr>
    </w:div>
    <w:div w:id="415397954">
      <w:bodyDiv w:val="1"/>
      <w:marLeft w:val="0"/>
      <w:marRight w:val="0"/>
      <w:marTop w:val="0"/>
      <w:marBottom w:val="0"/>
      <w:divBdr>
        <w:top w:val="none" w:sz="0" w:space="0" w:color="auto"/>
        <w:left w:val="none" w:sz="0" w:space="0" w:color="auto"/>
        <w:bottom w:val="none" w:sz="0" w:space="0" w:color="auto"/>
        <w:right w:val="none" w:sz="0" w:space="0" w:color="auto"/>
      </w:divBdr>
    </w:div>
    <w:div w:id="423183462">
      <w:bodyDiv w:val="1"/>
      <w:marLeft w:val="0"/>
      <w:marRight w:val="0"/>
      <w:marTop w:val="0"/>
      <w:marBottom w:val="0"/>
      <w:divBdr>
        <w:top w:val="none" w:sz="0" w:space="0" w:color="auto"/>
        <w:left w:val="none" w:sz="0" w:space="0" w:color="auto"/>
        <w:bottom w:val="none" w:sz="0" w:space="0" w:color="auto"/>
        <w:right w:val="none" w:sz="0" w:space="0" w:color="auto"/>
      </w:divBdr>
    </w:div>
    <w:div w:id="467819080">
      <w:bodyDiv w:val="1"/>
      <w:marLeft w:val="0"/>
      <w:marRight w:val="0"/>
      <w:marTop w:val="0"/>
      <w:marBottom w:val="0"/>
      <w:divBdr>
        <w:top w:val="none" w:sz="0" w:space="0" w:color="auto"/>
        <w:left w:val="none" w:sz="0" w:space="0" w:color="auto"/>
        <w:bottom w:val="none" w:sz="0" w:space="0" w:color="auto"/>
        <w:right w:val="none" w:sz="0" w:space="0" w:color="auto"/>
      </w:divBdr>
    </w:div>
    <w:div w:id="500006497">
      <w:bodyDiv w:val="1"/>
      <w:marLeft w:val="0"/>
      <w:marRight w:val="0"/>
      <w:marTop w:val="0"/>
      <w:marBottom w:val="0"/>
      <w:divBdr>
        <w:top w:val="none" w:sz="0" w:space="0" w:color="auto"/>
        <w:left w:val="none" w:sz="0" w:space="0" w:color="auto"/>
        <w:bottom w:val="none" w:sz="0" w:space="0" w:color="auto"/>
        <w:right w:val="none" w:sz="0" w:space="0" w:color="auto"/>
      </w:divBdr>
    </w:div>
    <w:div w:id="571819409">
      <w:bodyDiv w:val="1"/>
      <w:marLeft w:val="0"/>
      <w:marRight w:val="0"/>
      <w:marTop w:val="0"/>
      <w:marBottom w:val="0"/>
      <w:divBdr>
        <w:top w:val="none" w:sz="0" w:space="0" w:color="auto"/>
        <w:left w:val="none" w:sz="0" w:space="0" w:color="auto"/>
        <w:bottom w:val="none" w:sz="0" w:space="0" w:color="auto"/>
        <w:right w:val="none" w:sz="0" w:space="0" w:color="auto"/>
      </w:divBdr>
    </w:div>
    <w:div w:id="580064521">
      <w:bodyDiv w:val="1"/>
      <w:marLeft w:val="0"/>
      <w:marRight w:val="0"/>
      <w:marTop w:val="0"/>
      <w:marBottom w:val="0"/>
      <w:divBdr>
        <w:top w:val="none" w:sz="0" w:space="0" w:color="auto"/>
        <w:left w:val="none" w:sz="0" w:space="0" w:color="auto"/>
        <w:bottom w:val="none" w:sz="0" w:space="0" w:color="auto"/>
        <w:right w:val="none" w:sz="0" w:space="0" w:color="auto"/>
      </w:divBdr>
    </w:div>
    <w:div w:id="584192421">
      <w:bodyDiv w:val="1"/>
      <w:marLeft w:val="0"/>
      <w:marRight w:val="0"/>
      <w:marTop w:val="0"/>
      <w:marBottom w:val="0"/>
      <w:divBdr>
        <w:top w:val="none" w:sz="0" w:space="0" w:color="auto"/>
        <w:left w:val="none" w:sz="0" w:space="0" w:color="auto"/>
        <w:bottom w:val="none" w:sz="0" w:space="0" w:color="auto"/>
        <w:right w:val="none" w:sz="0" w:space="0" w:color="auto"/>
      </w:divBdr>
    </w:div>
    <w:div w:id="635525541">
      <w:bodyDiv w:val="1"/>
      <w:marLeft w:val="0"/>
      <w:marRight w:val="0"/>
      <w:marTop w:val="0"/>
      <w:marBottom w:val="0"/>
      <w:divBdr>
        <w:top w:val="none" w:sz="0" w:space="0" w:color="auto"/>
        <w:left w:val="none" w:sz="0" w:space="0" w:color="auto"/>
        <w:bottom w:val="none" w:sz="0" w:space="0" w:color="auto"/>
        <w:right w:val="none" w:sz="0" w:space="0" w:color="auto"/>
      </w:divBdr>
    </w:div>
    <w:div w:id="642201595">
      <w:bodyDiv w:val="1"/>
      <w:marLeft w:val="0"/>
      <w:marRight w:val="0"/>
      <w:marTop w:val="0"/>
      <w:marBottom w:val="0"/>
      <w:divBdr>
        <w:top w:val="none" w:sz="0" w:space="0" w:color="auto"/>
        <w:left w:val="none" w:sz="0" w:space="0" w:color="auto"/>
        <w:bottom w:val="none" w:sz="0" w:space="0" w:color="auto"/>
        <w:right w:val="none" w:sz="0" w:space="0" w:color="auto"/>
      </w:divBdr>
    </w:div>
    <w:div w:id="648285718">
      <w:bodyDiv w:val="1"/>
      <w:marLeft w:val="0"/>
      <w:marRight w:val="0"/>
      <w:marTop w:val="0"/>
      <w:marBottom w:val="0"/>
      <w:divBdr>
        <w:top w:val="none" w:sz="0" w:space="0" w:color="auto"/>
        <w:left w:val="none" w:sz="0" w:space="0" w:color="auto"/>
        <w:bottom w:val="none" w:sz="0" w:space="0" w:color="auto"/>
        <w:right w:val="none" w:sz="0" w:space="0" w:color="auto"/>
      </w:divBdr>
    </w:div>
    <w:div w:id="653949421">
      <w:bodyDiv w:val="1"/>
      <w:marLeft w:val="0"/>
      <w:marRight w:val="0"/>
      <w:marTop w:val="0"/>
      <w:marBottom w:val="0"/>
      <w:divBdr>
        <w:top w:val="none" w:sz="0" w:space="0" w:color="auto"/>
        <w:left w:val="none" w:sz="0" w:space="0" w:color="auto"/>
        <w:bottom w:val="none" w:sz="0" w:space="0" w:color="auto"/>
        <w:right w:val="none" w:sz="0" w:space="0" w:color="auto"/>
      </w:divBdr>
    </w:div>
    <w:div w:id="675424550">
      <w:bodyDiv w:val="1"/>
      <w:marLeft w:val="0"/>
      <w:marRight w:val="0"/>
      <w:marTop w:val="0"/>
      <w:marBottom w:val="0"/>
      <w:divBdr>
        <w:top w:val="none" w:sz="0" w:space="0" w:color="auto"/>
        <w:left w:val="none" w:sz="0" w:space="0" w:color="auto"/>
        <w:bottom w:val="none" w:sz="0" w:space="0" w:color="auto"/>
        <w:right w:val="none" w:sz="0" w:space="0" w:color="auto"/>
      </w:divBdr>
    </w:div>
    <w:div w:id="697585452">
      <w:bodyDiv w:val="1"/>
      <w:marLeft w:val="0"/>
      <w:marRight w:val="0"/>
      <w:marTop w:val="0"/>
      <w:marBottom w:val="0"/>
      <w:divBdr>
        <w:top w:val="none" w:sz="0" w:space="0" w:color="auto"/>
        <w:left w:val="none" w:sz="0" w:space="0" w:color="auto"/>
        <w:bottom w:val="none" w:sz="0" w:space="0" w:color="auto"/>
        <w:right w:val="none" w:sz="0" w:space="0" w:color="auto"/>
      </w:divBdr>
    </w:div>
    <w:div w:id="711927526">
      <w:bodyDiv w:val="1"/>
      <w:marLeft w:val="0"/>
      <w:marRight w:val="0"/>
      <w:marTop w:val="0"/>
      <w:marBottom w:val="0"/>
      <w:divBdr>
        <w:top w:val="none" w:sz="0" w:space="0" w:color="auto"/>
        <w:left w:val="none" w:sz="0" w:space="0" w:color="auto"/>
        <w:bottom w:val="none" w:sz="0" w:space="0" w:color="auto"/>
        <w:right w:val="none" w:sz="0" w:space="0" w:color="auto"/>
      </w:divBdr>
    </w:div>
    <w:div w:id="808598478">
      <w:bodyDiv w:val="1"/>
      <w:marLeft w:val="0"/>
      <w:marRight w:val="0"/>
      <w:marTop w:val="0"/>
      <w:marBottom w:val="0"/>
      <w:divBdr>
        <w:top w:val="none" w:sz="0" w:space="0" w:color="auto"/>
        <w:left w:val="none" w:sz="0" w:space="0" w:color="auto"/>
        <w:bottom w:val="none" w:sz="0" w:space="0" w:color="auto"/>
        <w:right w:val="none" w:sz="0" w:space="0" w:color="auto"/>
      </w:divBdr>
    </w:div>
    <w:div w:id="835682273">
      <w:bodyDiv w:val="1"/>
      <w:marLeft w:val="0"/>
      <w:marRight w:val="0"/>
      <w:marTop w:val="0"/>
      <w:marBottom w:val="0"/>
      <w:divBdr>
        <w:top w:val="none" w:sz="0" w:space="0" w:color="auto"/>
        <w:left w:val="none" w:sz="0" w:space="0" w:color="auto"/>
        <w:bottom w:val="none" w:sz="0" w:space="0" w:color="auto"/>
        <w:right w:val="none" w:sz="0" w:space="0" w:color="auto"/>
      </w:divBdr>
    </w:div>
    <w:div w:id="858087853">
      <w:bodyDiv w:val="1"/>
      <w:marLeft w:val="0"/>
      <w:marRight w:val="0"/>
      <w:marTop w:val="0"/>
      <w:marBottom w:val="0"/>
      <w:divBdr>
        <w:top w:val="none" w:sz="0" w:space="0" w:color="auto"/>
        <w:left w:val="none" w:sz="0" w:space="0" w:color="auto"/>
        <w:bottom w:val="none" w:sz="0" w:space="0" w:color="auto"/>
        <w:right w:val="none" w:sz="0" w:space="0" w:color="auto"/>
      </w:divBdr>
    </w:div>
    <w:div w:id="877087619">
      <w:bodyDiv w:val="1"/>
      <w:marLeft w:val="0"/>
      <w:marRight w:val="0"/>
      <w:marTop w:val="0"/>
      <w:marBottom w:val="0"/>
      <w:divBdr>
        <w:top w:val="none" w:sz="0" w:space="0" w:color="auto"/>
        <w:left w:val="none" w:sz="0" w:space="0" w:color="auto"/>
        <w:bottom w:val="none" w:sz="0" w:space="0" w:color="auto"/>
        <w:right w:val="none" w:sz="0" w:space="0" w:color="auto"/>
      </w:divBdr>
    </w:div>
    <w:div w:id="919290979">
      <w:bodyDiv w:val="1"/>
      <w:marLeft w:val="0"/>
      <w:marRight w:val="0"/>
      <w:marTop w:val="0"/>
      <w:marBottom w:val="0"/>
      <w:divBdr>
        <w:top w:val="none" w:sz="0" w:space="0" w:color="auto"/>
        <w:left w:val="none" w:sz="0" w:space="0" w:color="auto"/>
        <w:bottom w:val="none" w:sz="0" w:space="0" w:color="auto"/>
        <w:right w:val="none" w:sz="0" w:space="0" w:color="auto"/>
      </w:divBdr>
    </w:div>
    <w:div w:id="944732346">
      <w:bodyDiv w:val="1"/>
      <w:marLeft w:val="0"/>
      <w:marRight w:val="0"/>
      <w:marTop w:val="0"/>
      <w:marBottom w:val="0"/>
      <w:divBdr>
        <w:top w:val="none" w:sz="0" w:space="0" w:color="auto"/>
        <w:left w:val="none" w:sz="0" w:space="0" w:color="auto"/>
        <w:bottom w:val="none" w:sz="0" w:space="0" w:color="auto"/>
        <w:right w:val="none" w:sz="0" w:space="0" w:color="auto"/>
      </w:divBdr>
    </w:div>
    <w:div w:id="951205416">
      <w:bodyDiv w:val="1"/>
      <w:marLeft w:val="0"/>
      <w:marRight w:val="0"/>
      <w:marTop w:val="0"/>
      <w:marBottom w:val="0"/>
      <w:divBdr>
        <w:top w:val="none" w:sz="0" w:space="0" w:color="auto"/>
        <w:left w:val="none" w:sz="0" w:space="0" w:color="auto"/>
        <w:bottom w:val="none" w:sz="0" w:space="0" w:color="auto"/>
        <w:right w:val="none" w:sz="0" w:space="0" w:color="auto"/>
      </w:divBdr>
    </w:div>
    <w:div w:id="1023171306">
      <w:bodyDiv w:val="1"/>
      <w:marLeft w:val="0"/>
      <w:marRight w:val="0"/>
      <w:marTop w:val="0"/>
      <w:marBottom w:val="0"/>
      <w:divBdr>
        <w:top w:val="none" w:sz="0" w:space="0" w:color="auto"/>
        <w:left w:val="none" w:sz="0" w:space="0" w:color="auto"/>
        <w:bottom w:val="none" w:sz="0" w:space="0" w:color="auto"/>
        <w:right w:val="none" w:sz="0" w:space="0" w:color="auto"/>
      </w:divBdr>
    </w:div>
    <w:div w:id="1027607210">
      <w:bodyDiv w:val="1"/>
      <w:marLeft w:val="0"/>
      <w:marRight w:val="0"/>
      <w:marTop w:val="0"/>
      <w:marBottom w:val="0"/>
      <w:divBdr>
        <w:top w:val="none" w:sz="0" w:space="0" w:color="auto"/>
        <w:left w:val="none" w:sz="0" w:space="0" w:color="auto"/>
        <w:bottom w:val="none" w:sz="0" w:space="0" w:color="auto"/>
        <w:right w:val="none" w:sz="0" w:space="0" w:color="auto"/>
      </w:divBdr>
    </w:div>
    <w:div w:id="1045527631">
      <w:bodyDiv w:val="1"/>
      <w:marLeft w:val="0"/>
      <w:marRight w:val="0"/>
      <w:marTop w:val="0"/>
      <w:marBottom w:val="0"/>
      <w:divBdr>
        <w:top w:val="none" w:sz="0" w:space="0" w:color="auto"/>
        <w:left w:val="none" w:sz="0" w:space="0" w:color="auto"/>
        <w:bottom w:val="none" w:sz="0" w:space="0" w:color="auto"/>
        <w:right w:val="none" w:sz="0" w:space="0" w:color="auto"/>
      </w:divBdr>
    </w:div>
    <w:div w:id="1071077043">
      <w:bodyDiv w:val="1"/>
      <w:marLeft w:val="0"/>
      <w:marRight w:val="0"/>
      <w:marTop w:val="0"/>
      <w:marBottom w:val="0"/>
      <w:divBdr>
        <w:top w:val="none" w:sz="0" w:space="0" w:color="auto"/>
        <w:left w:val="none" w:sz="0" w:space="0" w:color="auto"/>
        <w:bottom w:val="none" w:sz="0" w:space="0" w:color="auto"/>
        <w:right w:val="none" w:sz="0" w:space="0" w:color="auto"/>
      </w:divBdr>
    </w:div>
    <w:div w:id="1155877616">
      <w:bodyDiv w:val="1"/>
      <w:marLeft w:val="0"/>
      <w:marRight w:val="0"/>
      <w:marTop w:val="0"/>
      <w:marBottom w:val="0"/>
      <w:divBdr>
        <w:top w:val="none" w:sz="0" w:space="0" w:color="auto"/>
        <w:left w:val="none" w:sz="0" w:space="0" w:color="auto"/>
        <w:bottom w:val="none" w:sz="0" w:space="0" w:color="auto"/>
        <w:right w:val="none" w:sz="0" w:space="0" w:color="auto"/>
      </w:divBdr>
    </w:div>
    <w:div w:id="1200514323">
      <w:bodyDiv w:val="1"/>
      <w:marLeft w:val="0"/>
      <w:marRight w:val="0"/>
      <w:marTop w:val="0"/>
      <w:marBottom w:val="0"/>
      <w:divBdr>
        <w:top w:val="none" w:sz="0" w:space="0" w:color="auto"/>
        <w:left w:val="none" w:sz="0" w:space="0" w:color="auto"/>
        <w:bottom w:val="none" w:sz="0" w:space="0" w:color="auto"/>
        <w:right w:val="none" w:sz="0" w:space="0" w:color="auto"/>
      </w:divBdr>
    </w:div>
    <w:div w:id="1207568838">
      <w:bodyDiv w:val="1"/>
      <w:marLeft w:val="0"/>
      <w:marRight w:val="0"/>
      <w:marTop w:val="0"/>
      <w:marBottom w:val="0"/>
      <w:divBdr>
        <w:top w:val="none" w:sz="0" w:space="0" w:color="auto"/>
        <w:left w:val="none" w:sz="0" w:space="0" w:color="auto"/>
        <w:bottom w:val="none" w:sz="0" w:space="0" w:color="auto"/>
        <w:right w:val="none" w:sz="0" w:space="0" w:color="auto"/>
      </w:divBdr>
    </w:div>
    <w:div w:id="1230383756">
      <w:bodyDiv w:val="1"/>
      <w:marLeft w:val="0"/>
      <w:marRight w:val="0"/>
      <w:marTop w:val="0"/>
      <w:marBottom w:val="0"/>
      <w:divBdr>
        <w:top w:val="none" w:sz="0" w:space="0" w:color="auto"/>
        <w:left w:val="none" w:sz="0" w:space="0" w:color="auto"/>
        <w:bottom w:val="none" w:sz="0" w:space="0" w:color="auto"/>
        <w:right w:val="none" w:sz="0" w:space="0" w:color="auto"/>
      </w:divBdr>
    </w:div>
    <w:div w:id="1286037648">
      <w:bodyDiv w:val="1"/>
      <w:marLeft w:val="0"/>
      <w:marRight w:val="0"/>
      <w:marTop w:val="0"/>
      <w:marBottom w:val="0"/>
      <w:divBdr>
        <w:top w:val="none" w:sz="0" w:space="0" w:color="auto"/>
        <w:left w:val="none" w:sz="0" w:space="0" w:color="auto"/>
        <w:bottom w:val="none" w:sz="0" w:space="0" w:color="auto"/>
        <w:right w:val="none" w:sz="0" w:space="0" w:color="auto"/>
      </w:divBdr>
    </w:div>
    <w:div w:id="1288317387">
      <w:bodyDiv w:val="1"/>
      <w:marLeft w:val="0"/>
      <w:marRight w:val="0"/>
      <w:marTop w:val="0"/>
      <w:marBottom w:val="0"/>
      <w:divBdr>
        <w:top w:val="none" w:sz="0" w:space="0" w:color="auto"/>
        <w:left w:val="none" w:sz="0" w:space="0" w:color="auto"/>
        <w:bottom w:val="none" w:sz="0" w:space="0" w:color="auto"/>
        <w:right w:val="none" w:sz="0" w:space="0" w:color="auto"/>
      </w:divBdr>
    </w:div>
    <w:div w:id="1315261366">
      <w:bodyDiv w:val="1"/>
      <w:marLeft w:val="0"/>
      <w:marRight w:val="0"/>
      <w:marTop w:val="0"/>
      <w:marBottom w:val="0"/>
      <w:divBdr>
        <w:top w:val="none" w:sz="0" w:space="0" w:color="auto"/>
        <w:left w:val="none" w:sz="0" w:space="0" w:color="auto"/>
        <w:bottom w:val="none" w:sz="0" w:space="0" w:color="auto"/>
        <w:right w:val="none" w:sz="0" w:space="0" w:color="auto"/>
      </w:divBdr>
    </w:div>
    <w:div w:id="1369137410">
      <w:bodyDiv w:val="1"/>
      <w:marLeft w:val="0"/>
      <w:marRight w:val="0"/>
      <w:marTop w:val="0"/>
      <w:marBottom w:val="0"/>
      <w:divBdr>
        <w:top w:val="none" w:sz="0" w:space="0" w:color="auto"/>
        <w:left w:val="none" w:sz="0" w:space="0" w:color="auto"/>
        <w:bottom w:val="none" w:sz="0" w:space="0" w:color="auto"/>
        <w:right w:val="none" w:sz="0" w:space="0" w:color="auto"/>
      </w:divBdr>
    </w:div>
    <w:div w:id="1512260660">
      <w:bodyDiv w:val="1"/>
      <w:marLeft w:val="0"/>
      <w:marRight w:val="0"/>
      <w:marTop w:val="0"/>
      <w:marBottom w:val="0"/>
      <w:divBdr>
        <w:top w:val="none" w:sz="0" w:space="0" w:color="auto"/>
        <w:left w:val="none" w:sz="0" w:space="0" w:color="auto"/>
        <w:bottom w:val="none" w:sz="0" w:space="0" w:color="auto"/>
        <w:right w:val="none" w:sz="0" w:space="0" w:color="auto"/>
      </w:divBdr>
    </w:div>
    <w:div w:id="1517302200">
      <w:bodyDiv w:val="1"/>
      <w:marLeft w:val="0"/>
      <w:marRight w:val="0"/>
      <w:marTop w:val="0"/>
      <w:marBottom w:val="0"/>
      <w:divBdr>
        <w:top w:val="none" w:sz="0" w:space="0" w:color="auto"/>
        <w:left w:val="none" w:sz="0" w:space="0" w:color="auto"/>
        <w:bottom w:val="none" w:sz="0" w:space="0" w:color="auto"/>
        <w:right w:val="none" w:sz="0" w:space="0" w:color="auto"/>
      </w:divBdr>
    </w:div>
    <w:div w:id="1517503708">
      <w:bodyDiv w:val="1"/>
      <w:marLeft w:val="0"/>
      <w:marRight w:val="0"/>
      <w:marTop w:val="0"/>
      <w:marBottom w:val="0"/>
      <w:divBdr>
        <w:top w:val="none" w:sz="0" w:space="0" w:color="auto"/>
        <w:left w:val="none" w:sz="0" w:space="0" w:color="auto"/>
        <w:bottom w:val="none" w:sz="0" w:space="0" w:color="auto"/>
        <w:right w:val="none" w:sz="0" w:space="0" w:color="auto"/>
      </w:divBdr>
    </w:div>
    <w:div w:id="1518226826">
      <w:bodyDiv w:val="1"/>
      <w:marLeft w:val="0"/>
      <w:marRight w:val="0"/>
      <w:marTop w:val="0"/>
      <w:marBottom w:val="0"/>
      <w:divBdr>
        <w:top w:val="none" w:sz="0" w:space="0" w:color="auto"/>
        <w:left w:val="none" w:sz="0" w:space="0" w:color="auto"/>
        <w:bottom w:val="none" w:sz="0" w:space="0" w:color="auto"/>
        <w:right w:val="none" w:sz="0" w:space="0" w:color="auto"/>
      </w:divBdr>
    </w:div>
    <w:div w:id="1573194908">
      <w:bodyDiv w:val="1"/>
      <w:marLeft w:val="0"/>
      <w:marRight w:val="0"/>
      <w:marTop w:val="0"/>
      <w:marBottom w:val="0"/>
      <w:divBdr>
        <w:top w:val="none" w:sz="0" w:space="0" w:color="auto"/>
        <w:left w:val="none" w:sz="0" w:space="0" w:color="auto"/>
        <w:bottom w:val="none" w:sz="0" w:space="0" w:color="auto"/>
        <w:right w:val="none" w:sz="0" w:space="0" w:color="auto"/>
      </w:divBdr>
    </w:div>
    <w:div w:id="1576355198">
      <w:bodyDiv w:val="1"/>
      <w:marLeft w:val="0"/>
      <w:marRight w:val="0"/>
      <w:marTop w:val="0"/>
      <w:marBottom w:val="0"/>
      <w:divBdr>
        <w:top w:val="none" w:sz="0" w:space="0" w:color="auto"/>
        <w:left w:val="none" w:sz="0" w:space="0" w:color="auto"/>
        <w:bottom w:val="none" w:sz="0" w:space="0" w:color="auto"/>
        <w:right w:val="none" w:sz="0" w:space="0" w:color="auto"/>
      </w:divBdr>
    </w:div>
    <w:div w:id="1579484582">
      <w:bodyDiv w:val="1"/>
      <w:marLeft w:val="0"/>
      <w:marRight w:val="0"/>
      <w:marTop w:val="0"/>
      <w:marBottom w:val="0"/>
      <w:divBdr>
        <w:top w:val="none" w:sz="0" w:space="0" w:color="auto"/>
        <w:left w:val="none" w:sz="0" w:space="0" w:color="auto"/>
        <w:bottom w:val="none" w:sz="0" w:space="0" w:color="auto"/>
        <w:right w:val="none" w:sz="0" w:space="0" w:color="auto"/>
      </w:divBdr>
    </w:div>
    <w:div w:id="1603417285">
      <w:bodyDiv w:val="1"/>
      <w:marLeft w:val="0"/>
      <w:marRight w:val="0"/>
      <w:marTop w:val="0"/>
      <w:marBottom w:val="0"/>
      <w:divBdr>
        <w:top w:val="none" w:sz="0" w:space="0" w:color="auto"/>
        <w:left w:val="none" w:sz="0" w:space="0" w:color="auto"/>
        <w:bottom w:val="none" w:sz="0" w:space="0" w:color="auto"/>
        <w:right w:val="none" w:sz="0" w:space="0" w:color="auto"/>
      </w:divBdr>
    </w:div>
    <w:div w:id="1608388094">
      <w:bodyDiv w:val="1"/>
      <w:marLeft w:val="0"/>
      <w:marRight w:val="0"/>
      <w:marTop w:val="0"/>
      <w:marBottom w:val="0"/>
      <w:divBdr>
        <w:top w:val="none" w:sz="0" w:space="0" w:color="auto"/>
        <w:left w:val="none" w:sz="0" w:space="0" w:color="auto"/>
        <w:bottom w:val="none" w:sz="0" w:space="0" w:color="auto"/>
        <w:right w:val="none" w:sz="0" w:space="0" w:color="auto"/>
      </w:divBdr>
    </w:div>
    <w:div w:id="1625381612">
      <w:bodyDiv w:val="1"/>
      <w:marLeft w:val="0"/>
      <w:marRight w:val="0"/>
      <w:marTop w:val="0"/>
      <w:marBottom w:val="0"/>
      <w:divBdr>
        <w:top w:val="none" w:sz="0" w:space="0" w:color="auto"/>
        <w:left w:val="none" w:sz="0" w:space="0" w:color="auto"/>
        <w:bottom w:val="none" w:sz="0" w:space="0" w:color="auto"/>
        <w:right w:val="none" w:sz="0" w:space="0" w:color="auto"/>
      </w:divBdr>
    </w:div>
    <w:div w:id="1628242921">
      <w:bodyDiv w:val="1"/>
      <w:marLeft w:val="0"/>
      <w:marRight w:val="0"/>
      <w:marTop w:val="0"/>
      <w:marBottom w:val="0"/>
      <w:divBdr>
        <w:top w:val="none" w:sz="0" w:space="0" w:color="auto"/>
        <w:left w:val="none" w:sz="0" w:space="0" w:color="auto"/>
        <w:bottom w:val="none" w:sz="0" w:space="0" w:color="auto"/>
        <w:right w:val="none" w:sz="0" w:space="0" w:color="auto"/>
      </w:divBdr>
    </w:div>
    <w:div w:id="1642494624">
      <w:bodyDiv w:val="1"/>
      <w:marLeft w:val="0"/>
      <w:marRight w:val="0"/>
      <w:marTop w:val="0"/>
      <w:marBottom w:val="0"/>
      <w:divBdr>
        <w:top w:val="none" w:sz="0" w:space="0" w:color="auto"/>
        <w:left w:val="none" w:sz="0" w:space="0" w:color="auto"/>
        <w:bottom w:val="none" w:sz="0" w:space="0" w:color="auto"/>
        <w:right w:val="none" w:sz="0" w:space="0" w:color="auto"/>
      </w:divBdr>
    </w:div>
    <w:div w:id="1664551531">
      <w:bodyDiv w:val="1"/>
      <w:marLeft w:val="0"/>
      <w:marRight w:val="0"/>
      <w:marTop w:val="0"/>
      <w:marBottom w:val="0"/>
      <w:divBdr>
        <w:top w:val="none" w:sz="0" w:space="0" w:color="auto"/>
        <w:left w:val="none" w:sz="0" w:space="0" w:color="auto"/>
        <w:bottom w:val="none" w:sz="0" w:space="0" w:color="auto"/>
        <w:right w:val="none" w:sz="0" w:space="0" w:color="auto"/>
      </w:divBdr>
    </w:div>
    <w:div w:id="1665932246">
      <w:bodyDiv w:val="1"/>
      <w:marLeft w:val="0"/>
      <w:marRight w:val="0"/>
      <w:marTop w:val="0"/>
      <w:marBottom w:val="0"/>
      <w:divBdr>
        <w:top w:val="none" w:sz="0" w:space="0" w:color="auto"/>
        <w:left w:val="none" w:sz="0" w:space="0" w:color="auto"/>
        <w:bottom w:val="none" w:sz="0" w:space="0" w:color="auto"/>
        <w:right w:val="none" w:sz="0" w:space="0" w:color="auto"/>
      </w:divBdr>
    </w:div>
    <w:div w:id="1699770872">
      <w:bodyDiv w:val="1"/>
      <w:marLeft w:val="0"/>
      <w:marRight w:val="0"/>
      <w:marTop w:val="0"/>
      <w:marBottom w:val="0"/>
      <w:divBdr>
        <w:top w:val="none" w:sz="0" w:space="0" w:color="auto"/>
        <w:left w:val="none" w:sz="0" w:space="0" w:color="auto"/>
        <w:bottom w:val="none" w:sz="0" w:space="0" w:color="auto"/>
        <w:right w:val="none" w:sz="0" w:space="0" w:color="auto"/>
      </w:divBdr>
    </w:div>
    <w:div w:id="1719090317">
      <w:bodyDiv w:val="1"/>
      <w:marLeft w:val="0"/>
      <w:marRight w:val="0"/>
      <w:marTop w:val="0"/>
      <w:marBottom w:val="0"/>
      <w:divBdr>
        <w:top w:val="none" w:sz="0" w:space="0" w:color="auto"/>
        <w:left w:val="none" w:sz="0" w:space="0" w:color="auto"/>
        <w:bottom w:val="none" w:sz="0" w:space="0" w:color="auto"/>
        <w:right w:val="none" w:sz="0" w:space="0" w:color="auto"/>
      </w:divBdr>
    </w:div>
    <w:div w:id="1720279240">
      <w:bodyDiv w:val="1"/>
      <w:marLeft w:val="0"/>
      <w:marRight w:val="0"/>
      <w:marTop w:val="0"/>
      <w:marBottom w:val="0"/>
      <w:divBdr>
        <w:top w:val="none" w:sz="0" w:space="0" w:color="auto"/>
        <w:left w:val="none" w:sz="0" w:space="0" w:color="auto"/>
        <w:bottom w:val="none" w:sz="0" w:space="0" w:color="auto"/>
        <w:right w:val="none" w:sz="0" w:space="0" w:color="auto"/>
      </w:divBdr>
    </w:div>
    <w:div w:id="1747730366">
      <w:bodyDiv w:val="1"/>
      <w:marLeft w:val="0"/>
      <w:marRight w:val="0"/>
      <w:marTop w:val="0"/>
      <w:marBottom w:val="0"/>
      <w:divBdr>
        <w:top w:val="none" w:sz="0" w:space="0" w:color="auto"/>
        <w:left w:val="none" w:sz="0" w:space="0" w:color="auto"/>
        <w:bottom w:val="none" w:sz="0" w:space="0" w:color="auto"/>
        <w:right w:val="none" w:sz="0" w:space="0" w:color="auto"/>
      </w:divBdr>
    </w:div>
    <w:div w:id="1757559157">
      <w:bodyDiv w:val="1"/>
      <w:marLeft w:val="0"/>
      <w:marRight w:val="0"/>
      <w:marTop w:val="0"/>
      <w:marBottom w:val="0"/>
      <w:divBdr>
        <w:top w:val="none" w:sz="0" w:space="0" w:color="auto"/>
        <w:left w:val="none" w:sz="0" w:space="0" w:color="auto"/>
        <w:bottom w:val="none" w:sz="0" w:space="0" w:color="auto"/>
        <w:right w:val="none" w:sz="0" w:space="0" w:color="auto"/>
      </w:divBdr>
    </w:div>
    <w:div w:id="1763258143">
      <w:bodyDiv w:val="1"/>
      <w:marLeft w:val="0"/>
      <w:marRight w:val="0"/>
      <w:marTop w:val="0"/>
      <w:marBottom w:val="0"/>
      <w:divBdr>
        <w:top w:val="none" w:sz="0" w:space="0" w:color="auto"/>
        <w:left w:val="none" w:sz="0" w:space="0" w:color="auto"/>
        <w:bottom w:val="none" w:sz="0" w:space="0" w:color="auto"/>
        <w:right w:val="none" w:sz="0" w:space="0" w:color="auto"/>
      </w:divBdr>
    </w:div>
    <w:div w:id="1790850982">
      <w:bodyDiv w:val="1"/>
      <w:marLeft w:val="0"/>
      <w:marRight w:val="0"/>
      <w:marTop w:val="0"/>
      <w:marBottom w:val="0"/>
      <w:divBdr>
        <w:top w:val="none" w:sz="0" w:space="0" w:color="auto"/>
        <w:left w:val="none" w:sz="0" w:space="0" w:color="auto"/>
        <w:bottom w:val="none" w:sz="0" w:space="0" w:color="auto"/>
        <w:right w:val="none" w:sz="0" w:space="0" w:color="auto"/>
      </w:divBdr>
    </w:div>
    <w:div w:id="1794594460">
      <w:bodyDiv w:val="1"/>
      <w:marLeft w:val="0"/>
      <w:marRight w:val="0"/>
      <w:marTop w:val="0"/>
      <w:marBottom w:val="0"/>
      <w:divBdr>
        <w:top w:val="none" w:sz="0" w:space="0" w:color="auto"/>
        <w:left w:val="none" w:sz="0" w:space="0" w:color="auto"/>
        <w:bottom w:val="none" w:sz="0" w:space="0" w:color="auto"/>
        <w:right w:val="none" w:sz="0" w:space="0" w:color="auto"/>
      </w:divBdr>
    </w:div>
    <w:div w:id="1804427674">
      <w:bodyDiv w:val="1"/>
      <w:marLeft w:val="0"/>
      <w:marRight w:val="0"/>
      <w:marTop w:val="0"/>
      <w:marBottom w:val="0"/>
      <w:divBdr>
        <w:top w:val="none" w:sz="0" w:space="0" w:color="auto"/>
        <w:left w:val="none" w:sz="0" w:space="0" w:color="auto"/>
        <w:bottom w:val="none" w:sz="0" w:space="0" w:color="auto"/>
        <w:right w:val="none" w:sz="0" w:space="0" w:color="auto"/>
      </w:divBdr>
    </w:div>
    <w:div w:id="1834837154">
      <w:bodyDiv w:val="1"/>
      <w:marLeft w:val="0"/>
      <w:marRight w:val="0"/>
      <w:marTop w:val="0"/>
      <w:marBottom w:val="0"/>
      <w:divBdr>
        <w:top w:val="none" w:sz="0" w:space="0" w:color="auto"/>
        <w:left w:val="none" w:sz="0" w:space="0" w:color="auto"/>
        <w:bottom w:val="none" w:sz="0" w:space="0" w:color="auto"/>
        <w:right w:val="none" w:sz="0" w:space="0" w:color="auto"/>
      </w:divBdr>
    </w:div>
    <w:div w:id="1876654118">
      <w:bodyDiv w:val="1"/>
      <w:marLeft w:val="0"/>
      <w:marRight w:val="0"/>
      <w:marTop w:val="0"/>
      <w:marBottom w:val="0"/>
      <w:divBdr>
        <w:top w:val="none" w:sz="0" w:space="0" w:color="auto"/>
        <w:left w:val="none" w:sz="0" w:space="0" w:color="auto"/>
        <w:bottom w:val="none" w:sz="0" w:space="0" w:color="auto"/>
        <w:right w:val="none" w:sz="0" w:space="0" w:color="auto"/>
      </w:divBdr>
    </w:div>
    <w:div w:id="1890343301">
      <w:bodyDiv w:val="1"/>
      <w:marLeft w:val="0"/>
      <w:marRight w:val="0"/>
      <w:marTop w:val="0"/>
      <w:marBottom w:val="0"/>
      <w:divBdr>
        <w:top w:val="none" w:sz="0" w:space="0" w:color="auto"/>
        <w:left w:val="none" w:sz="0" w:space="0" w:color="auto"/>
        <w:bottom w:val="none" w:sz="0" w:space="0" w:color="auto"/>
        <w:right w:val="none" w:sz="0" w:space="0" w:color="auto"/>
      </w:divBdr>
    </w:div>
    <w:div w:id="1926300385">
      <w:bodyDiv w:val="1"/>
      <w:marLeft w:val="0"/>
      <w:marRight w:val="0"/>
      <w:marTop w:val="0"/>
      <w:marBottom w:val="0"/>
      <w:divBdr>
        <w:top w:val="none" w:sz="0" w:space="0" w:color="auto"/>
        <w:left w:val="none" w:sz="0" w:space="0" w:color="auto"/>
        <w:bottom w:val="none" w:sz="0" w:space="0" w:color="auto"/>
        <w:right w:val="none" w:sz="0" w:space="0" w:color="auto"/>
      </w:divBdr>
    </w:div>
    <w:div w:id="1987665581">
      <w:bodyDiv w:val="1"/>
      <w:marLeft w:val="0"/>
      <w:marRight w:val="0"/>
      <w:marTop w:val="0"/>
      <w:marBottom w:val="0"/>
      <w:divBdr>
        <w:top w:val="none" w:sz="0" w:space="0" w:color="auto"/>
        <w:left w:val="none" w:sz="0" w:space="0" w:color="auto"/>
        <w:bottom w:val="none" w:sz="0" w:space="0" w:color="auto"/>
        <w:right w:val="none" w:sz="0" w:space="0" w:color="auto"/>
      </w:divBdr>
    </w:div>
    <w:div w:id="2053647726">
      <w:bodyDiv w:val="1"/>
      <w:marLeft w:val="0"/>
      <w:marRight w:val="0"/>
      <w:marTop w:val="0"/>
      <w:marBottom w:val="0"/>
      <w:divBdr>
        <w:top w:val="none" w:sz="0" w:space="0" w:color="auto"/>
        <w:left w:val="none" w:sz="0" w:space="0" w:color="auto"/>
        <w:bottom w:val="none" w:sz="0" w:space="0" w:color="auto"/>
        <w:right w:val="none" w:sz="0" w:space="0" w:color="auto"/>
      </w:divBdr>
    </w:div>
    <w:div w:id="21052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A63C4-0895-4F93-B59D-6E056D49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41074</TotalTime>
  <Pages>10</Pages>
  <Words>1069</Words>
  <Characters>6094</Characters>
  <Application>Microsoft Office Word</Application>
  <DocSecurity>0</DocSecurity>
  <Lines>50</Lines>
  <Paragraphs>14</Paragraphs>
  <ScaleCrop>false</ScaleCrop>
  <Company>湖南农业大学东方科技学院教务不</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16</cp:revision>
  <cp:lastPrinted>2020-08-31T01:48:00Z</cp:lastPrinted>
  <dcterms:created xsi:type="dcterms:W3CDTF">2020-08-24T02:42:00Z</dcterms:created>
  <dcterms:modified xsi:type="dcterms:W3CDTF">2020-08-31T01:48:00Z</dcterms:modified>
</cp:coreProperties>
</file>